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691F38" w:rsidRPr="00FA3E3B" w:rsidTr="009A0732">
        <w:trPr>
          <w:jc w:val="center"/>
        </w:trPr>
        <w:tc>
          <w:tcPr>
            <w:tcW w:w="1529" w:type="dxa"/>
            <w:gridSpan w:val="3"/>
            <w:shd w:val="clear" w:color="auto" w:fill="auto"/>
            <w:vAlign w:val="center"/>
          </w:tcPr>
          <w:p w:rsidR="00691F38" w:rsidRPr="00860D5D" w:rsidRDefault="00691F38" w:rsidP="009A0732">
            <w:pPr>
              <w:rPr>
                <w:rFonts w:eastAsia="Calibri"/>
                <w:lang w:bidi="gu-IN"/>
              </w:rPr>
            </w:pPr>
            <w:bookmarkStart w:id="0" w:name="_GoBack"/>
            <w:bookmarkEnd w:id="0"/>
            <w:r w:rsidRPr="00860D5D">
              <w:rPr>
                <w:rFonts w:eastAsia="Calibri"/>
                <w:lang w:bidi="gu-IN"/>
              </w:rPr>
              <w:t>Attorney Name</w:t>
            </w:r>
          </w:p>
        </w:tc>
        <w:tc>
          <w:tcPr>
            <w:tcW w:w="3598" w:type="dxa"/>
            <w:gridSpan w:val="4"/>
            <w:shd w:val="clear" w:color="auto" w:fill="auto"/>
            <w:vAlign w:val="center"/>
          </w:tcPr>
          <w:p w:rsidR="00691F38" w:rsidRPr="00860D5D" w:rsidRDefault="00691F38" w:rsidP="009A0732">
            <w:pPr>
              <w:pBdr>
                <w:bottom w:val="single" w:sz="4" w:space="1" w:color="auto"/>
              </w:pBdr>
              <w:rPr>
                <w:rFonts w:eastAsia="Calibri"/>
                <w:lang w:bidi="gu-IN"/>
              </w:rPr>
            </w:pPr>
          </w:p>
        </w:tc>
        <w:tc>
          <w:tcPr>
            <w:tcW w:w="4233" w:type="dxa"/>
            <w:gridSpan w:val="3"/>
            <w:shd w:val="clear" w:color="auto" w:fill="auto"/>
            <w:vAlign w:val="center"/>
          </w:tcPr>
          <w:p w:rsidR="00691F38" w:rsidRPr="00860D5D" w:rsidRDefault="00691F38" w:rsidP="009A0732">
            <w:pPr>
              <w:rPr>
                <w:rFonts w:eastAsia="Calibri"/>
                <w:lang w:bidi="gu-IN"/>
              </w:rPr>
            </w:pPr>
          </w:p>
        </w:tc>
      </w:tr>
      <w:tr w:rsidR="00691F38" w:rsidRPr="00FA3E3B" w:rsidTr="009A0732">
        <w:trPr>
          <w:jc w:val="center"/>
        </w:trPr>
        <w:tc>
          <w:tcPr>
            <w:tcW w:w="2429" w:type="dxa"/>
            <w:gridSpan w:val="5"/>
            <w:shd w:val="clear" w:color="auto" w:fill="auto"/>
            <w:vAlign w:val="center"/>
          </w:tcPr>
          <w:p w:rsidR="00691F38" w:rsidRPr="00860D5D" w:rsidRDefault="00691F38" w:rsidP="009A0732">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691F38" w:rsidRPr="00860D5D" w:rsidRDefault="00691F38" w:rsidP="009A0732">
            <w:pPr>
              <w:pBdr>
                <w:bottom w:val="single" w:sz="4" w:space="1" w:color="auto"/>
              </w:pBdr>
              <w:rPr>
                <w:rFonts w:eastAsia="Calibri"/>
                <w:lang w:bidi="gu-IN"/>
              </w:rPr>
            </w:pPr>
          </w:p>
        </w:tc>
        <w:tc>
          <w:tcPr>
            <w:tcW w:w="4233" w:type="dxa"/>
            <w:gridSpan w:val="3"/>
            <w:shd w:val="clear" w:color="auto" w:fill="auto"/>
            <w:vAlign w:val="center"/>
          </w:tcPr>
          <w:p w:rsidR="00691F38" w:rsidRPr="00860D5D" w:rsidRDefault="00691F38" w:rsidP="009A0732">
            <w:pPr>
              <w:rPr>
                <w:rFonts w:eastAsia="Calibri"/>
                <w:lang w:bidi="gu-IN"/>
              </w:rPr>
            </w:pPr>
          </w:p>
        </w:tc>
      </w:tr>
      <w:tr w:rsidR="00691F38" w:rsidRPr="00FA3E3B" w:rsidTr="009A0732">
        <w:trPr>
          <w:jc w:val="center"/>
        </w:trPr>
        <w:tc>
          <w:tcPr>
            <w:tcW w:w="854" w:type="dxa"/>
            <w:shd w:val="clear" w:color="auto" w:fill="auto"/>
            <w:vAlign w:val="center"/>
          </w:tcPr>
          <w:p w:rsidR="00691F38" w:rsidRPr="00860D5D" w:rsidRDefault="00691F38" w:rsidP="009A0732">
            <w:pPr>
              <w:rPr>
                <w:rFonts w:eastAsia="Calibri"/>
                <w:lang w:bidi="gu-IN"/>
              </w:rPr>
            </w:pPr>
            <w:r w:rsidRPr="00860D5D">
              <w:rPr>
                <w:rFonts w:eastAsia="Calibri"/>
                <w:lang w:bidi="gu-IN"/>
              </w:rPr>
              <w:t>Address</w:t>
            </w:r>
          </w:p>
        </w:tc>
        <w:tc>
          <w:tcPr>
            <w:tcW w:w="4273" w:type="dxa"/>
            <w:gridSpan w:val="6"/>
            <w:shd w:val="clear" w:color="auto" w:fill="auto"/>
            <w:vAlign w:val="center"/>
          </w:tcPr>
          <w:p w:rsidR="00691F38" w:rsidRPr="00860D5D" w:rsidRDefault="00691F38" w:rsidP="009A0732">
            <w:pPr>
              <w:pBdr>
                <w:bottom w:val="single" w:sz="4" w:space="1" w:color="auto"/>
              </w:pBdr>
              <w:rPr>
                <w:rFonts w:eastAsia="Calibri"/>
                <w:lang w:bidi="gu-IN"/>
              </w:rPr>
            </w:pPr>
          </w:p>
        </w:tc>
        <w:tc>
          <w:tcPr>
            <w:tcW w:w="4233" w:type="dxa"/>
            <w:gridSpan w:val="3"/>
            <w:shd w:val="clear" w:color="auto" w:fill="auto"/>
            <w:vAlign w:val="center"/>
          </w:tcPr>
          <w:p w:rsidR="00691F38" w:rsidRPr="00860D5D" w:rsidRDefault="00691F38" w:rsidP="009A0732">
            <w:pPr>
              <w:rPr>
                <w:rFonts w:eastAsia="Calibri"/>
                <w:lang w:bidi="gu-IN"/>
              </w:rPr>
            </w:pPr>
          </w:p>
        </w:tc>
      </w:tr>
      <w:tr w:rsidR="00691F38" w:rsidRPr="00FA3E3B" w:rsidTr="009A0732">
        <w:trPr>
          <w:jc w:val="center"/>
        </w:trPr>
        <w:tc>
          <w:tcPr>
            <w:tcW w:w="854" w:type="dxa"/>
            <w:shd w:val="clear" w:color="auto" w:fill="auto"/>
            <w:vAlign w:val="center"/>
          </w:tcPr>
          <w:p w:rsidR="00691F38" w:rsidRPr="00860D5D" w:rsidRDefault="00691F38" w:rsidP="009A0732">
            <w:pPr>
              <w:rPr>
                <w:rFonts w:eastAsia="Calibri"/>
                <w:lang w:bidi="gu-IN"/>
              </w:rPr>
            </w:pPr>
          </w:p>
        </w:tc>
        <w:tc>
          <w:tcPr>
            <w:tcW w:w="4273" w:type="dxa"/>
            <w:gridSpan w:val="6"/>
            <w:shd w:val="clear" w:color="auto" w:fill="auto"/>
            <w:vAlign w:val="center"/>
          </w:tcPr>
          <w:p w:rsidR="00691F38" w:rsidRPr="00860D5D" w:rsidRDefault="00691F38" w:rsidP="009A0732">
            <w:pPr>
              <w:pBdr>
                <w:bottom w:val="single" w:sz="4" w:space="1" w:color="auto"/>
              </w:pBdr>
              <w:rPr>
                <w:rFonts w:eastAsia="Calibri"/>
                <w:lang w:bidi="gu-IN"/>
              </w:rPr>
            </w:pPr>
          </w:p>
        </w:tc>
        <w:tc>
          <w:tcPr>
            <w:tcW w:w="4233" w:type="dxa"/>
            <w:gridSpan w:val="3"/>
            <w:shd w:val="clear" w:color="auto" w:fill="auto"/>
            <w:vAlign w:val="center"/>
          </w:tcPr>
          <w:p w:rsidR="00691F38" w:rsidRPr="00860D5D" w:rsidRDefault="00691F38" w:rsidP="009A0732">
            <w:pPr>
              <w:rPr>
                <w:rFonts w:eastAsia="Calibri"/>
                <w:lang w:bidi="gu-IN"/>
              </w:rPr>
            </w:pPr>
          </w:p>
        </w:tc>
      </w:tr>
      <w:tr w:rsidR="00691F38" w:rsidRPr="00FA3E3B" w:rsidTr="009A0732">
        <w:trPr>
          <w:jc w:val="center"/>
        </w:trPr>
        <w:tc>
          <w:tcPr>
            <w:tcW w:w="1889" w:type="dxa"/>
            <w:gridSpan w:val="4"/>
            <w:shd w:val="clear" w:color="auto" w:fill="auto"/>
            <w:vAlign w:val="center"/>
          </w:tcPr>
          <w:p w:rsidR="00691F38" w:rsidRPr="00860D5D" w:rsidRDefault="00691F38" w:rsidP="009A0732">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691F38" w:rsidRPr="00860D5D" w:rsidRDefault="00691F38" w:rsidP="009A0732">
            <w:pPr>
              <w:pBdr>
                <w:bottom w:val="single" w:sz="4" w:space="1" w:color="auto"/>
              </w:pBdr>
              <w:rPr>
                <w:rFonts w:eastAsia="Calibri"/>
                <w:lang w:bidi="gu-IN"/>
              </w:rPr>
            </w:pPr>
          </w:p>
        </w:tc>
        <w:tc>
          <w:tcPr>
            <w:tcW w:w="4233" w:type="dxa"/>
            <w:gridSpan w:val="3"/>
            <w:shd w:val="clear" w:color="auto" w:fill="auto"/>
            <w:vAlign w:val="center"/>
          </w:tcPr>
          <w:p w:rsidR="00691F38" w:rsidRPr="00860D5D" w:rsidRDefault="00691F38" w:rsidP="009A0732">
            <w:pPr>
              <w:rPr>
                <w:rFonts w:eastAsia="Calibri"/>
                <w:lang w:bidi="gu-IN"/>
              </w:rPr>
            </w:pPr>
          </w:p>
        </w:tc>
      </w:tr>
      <w:tr w:rsidR="00691F38" w:rsidRPr="00FA3E3B" w:rsidTr="009A0732">
        <w:trPr>
          <w:jc w:val="center"/>
        </w:trPr>
        <w:tc>
          <w:tcPr>
            <w:tcW w:w="1259" w:type="dxa"/>
            <w:gridSpan w:val="2"/>
            <w:shd w:val="clear" w:color="auto" w:fill="auto"/>
            <w:vAlign w:val="center"/>
          </w:tcPr>
          <w:p w:rsidR="00691F38" w:rsidRPr="00860D5D" w:rsidRDefault="00691F38" w:rsidP="009A0732">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sdt>
            <w:sdtPr>
              <w:rPr>
                <w:rFonts w:eastAsia="Calibri"/>
                <w:lang w:bidi="gu-IN"/>
              </w:rPr>
              <w:id w:val="-853417398"/>
              <w:placeholder>
                <w:docPart w:val="A5F1EC7D9BD645ECBC157493D7B030BB"/>
              </w:placeholder>
              <w:comboBox>
                <w:listItem w:displayText="State of New Jersey/Defendant" w:value="State of New Jersey/Defendant"/>
                <w:listItem w:displayText="State of New Jersey" w:value="State of New Jersey"/>
                <w:listItem w:displayText="Defendant" w:value="Defendant"/>
              </w:comboBox>
            </w:sdtPr>
            <w:sdtEndPr/>
            <w:sdtContent>
              <w:p w:rsidR="00691F38" w:rsidRPr="00860D5D" w:rsidRDefault="005F498C" w:rsidP="005F498C">
                <w:pPr>
                  <w:pBdr>
                    <w:bottom w:val="single" w:sz="4" w:space="1" w:color="auto"/>
                  </w:pBdr>
                  <w:spacing w:line="256" w:lineRule="auto"/>
                  <w:rPr>
                    <w:rFonts w:eastAsia="Calibri"/>
                    <w:lang w:bidi="gu-IN"/>
                  </w:rPr>
                </w:pPr>
                <w:r>
                  <w:rPr>
                    <w:rFonts w:eastAsia="Calibri"/>
                    <w:lang w:bidi="gu-IN"/>
                  </w:rPr>
                  <w:t>State of New Jersey/Defendant</w:t>
                </w:r>
              </w:p>
            </w:sdtContent>
          </w:sdt>
        </w:tc>
        <w:tc>
          <w:tcPr>
            <w:tcW w:w="4233" w:type="dxa"/>
            <w:gridSpan w:val="3"/>
            <w:shd w:val="clear" w:color="auto" w:fill="auto"/>
            <w:vAlign w:val="center"/>
          </w:tcPr>
          <w:p w:rsidR="00691F38" w:rsidRPr="00860D5D" w:rsidRDefault="00691F38" w:rsidP="009A0732">
            <w:pPr>
              <w:rPr>
                <w:rFonts w:eastAsia="Calibri"/>
                <w:lang w:bidi="gu-IN"/>
              </w:rPr>
            </w:pPr>
          </w:p>
        </w:tc>
      </w:tr>
      <w:tr w:rsidR="00691F38"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691F38" w:rsidRPr="007855AD" w:rsidRDefault="00691F38" w:rsidP="009A0732">
            <w:pPr>
              <w:rPr>
                <w:b/>
                <w:bCs/>
                <w:color w:val="000000" w:themeColor="text1"/>
              </w:rPr>
            </w:pPr>
          </w:p>
        </w:tc>
        <w:tc>
          <w:tcPr>
            <w:tcW w:w="4233" w:type="dxa"/>
            <w:gridSpan w:val="3"/>
            <w:tcBorders>
              <w:top w:val="nil"/>
              <w:left w:val="nil"/>
              <w:bottom w:val="nil"/>
            </w:tcBorders>
            <w:vAlign w:val="bottom"/>
          </w:tcPr>
          <w:p w:rsidR="00691F38" w:rsidRPr="007855AD" w:rsidRDefault="00691F38" w:rsidP="009A0732">
            <w:pPr>
              <w:ind w:left="144"/>
              <w:rPr>
                <w:b/>
                <w:bCs/>
                <w:color w:val="000000" w:themeColor="text1"/>
              </w:rPr>
            </w:pPr>
          </w:p>
        </w:tc>
      </w:tr>
      <w:tr w:rsidR="00691F38"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91F38" w:rsidRPr="007855AD" w:rsidRDefault="00691F38" w:rsidP="009A0732">
            <w:pPr>
              <w:rPr>
                <w:b/>
                <w:bCs/>
                <w:color w:val="000000" w:themeColor="text1"/>
              </w:rPr>
            </w:pPr>
          </w:p>
        </w:tc>
        <w:tc>
          <w:tcPr>
            <w:tcW w:w="4233" w:type="dxa"/>
            <w:gridSpan w:val="3"/>
            <w:tcBorders>
              <w:top w:val="nil"/>
              <w:left w:val="single" w:sz="4" w:space="0" w:color="auto"/>
              <w:bottom w:val="nil"/>
            </w:tcBorders>
            <w:vAlign w:val="bottom"/>
          </w:tcPr>
          <w:p w:rsidR="00691F38" w:rsidRPr="007855AD" w:rsidRDefault="00691F38" w:rsidP="009A0732">
            <w:pPr>
              <w:ind w:left="144"/>
              <w:rPr>
                <w:b/>
                <w:bCs/>
                <w:color w:val="000000" w:themeColor="text1"/>
              </w:rPr>
            </w:pPr>
            <w:r w:rsidRPr="007855AD">
              <w:rPr>
                <w:b/>
                <w:bCs/>
                <w:color w:val="000000" w:themeColor="text1"/>
              </w:rPr>
              <w:t xml:space="preserve">Superior Court of New Jersey </w:t>
            </w:r>
          </w:p>
        </w:tc>
      </w:tr>
      <w:tr w:rsidR="00691F38"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91F38" w:rsidRPr="007855AD" w:rsidRDefault="00691F38" w:rsidP="009A0732">
            <w:pPr>
              <w:rPr>
                <w:b/>
                <w:bCs/>
                <w:color w:val="000000" w:themeColor="text1"/>
              </w:rPr>
            </w:pPr>
          </w:p>
        </w:tc>
        <w:tc>
          <w:tcPr>
            <w:tcW w:w="4233" w:type="dxa"/>
            <w:gridSpan w:val="3"/>
            <w:tcBorders>
              <w:top w:val="nil"/>
              <w:left w:val="single" w:sz="4" w:space="0" w:color="auto"/>
              <w:bottom w:val="nil"/>
            </w:tcBorders>
            <w:vAlign w:val="bottom"/>
          </w:tcPr>
          <w:p w:rsidR="00691F38" w:rsidRPr="007855AD" w:rsidRDefault="00691F38" w:rsidP="009A0732">
            <w:pPr>
              <w:ind w:left="144"/>
              <w:rPr>
                <w:b/>
                <w:bCs/>
                <w:color w:val="000000" w:themeColor="text1"/>
              </w:rPr>
            </w:pPr>
            <w:r w:rsidRPr="007855AD">
              <w:rPr>
                <w:b/>
                <w:bCs/>
                <w:color w:val="000000" w:themeColor="text1"/>
              </w:rPr>
              <w:t>Law Division – Criminal Part</w:t>
            </w:r>
          </w:p>
        </w:tc>
      </w:tr>
      <w:tr w:rsidR="00691F38"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691F38" w:rsidRPr="007855AD" w:rsidRDefault="00691F38" w:rsidP="009A0732">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691F38" w:rsidRPr="007855AD" w:rsidRDefault="00AD3440" w:rsidP="009A0732">
            <w:pPr>
              <w:pBdr>
                <w:bottom w:val="single" w:sz="4" w:space="1" w:color="auto"/>
              </w:pBdr>
              <w:ind w:left="216"/>
              <w:rPr>
                <w:b/>
                <w:bCs/>
                <w:color w:val="000000" w:themeColor="text1"/>
              </w:rPr>
            </w:pPr>
            <w:sdt>
              <w:sdtPr>
                <w:rPr>
                  <w:b/>
                  <w:color w:val="000000" w:themeColor="text1"/>
                </w:rPr>
                <w:id w:val="1860153198"/>
                <w:placeholder>
                  <w:docPart w:val="C23885482D1B44A484C20058A2FB5509"/>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691F38" w:rsidRPr="007855AD">
                  <w:rPr>
                    <w:b/>
                    <w:color w:val="000000" w:themeColor="text1"/>
                  </w:rPr>
                  <w:t xml:space="preserve">- Select County - </w:t>
                </w:r>
              </w:sdtContent>
            </w:sdt>
          </w:p>
        </w:tc>
        <w:tc>
          <w:tcPr>
            <w:tcW w:w="2249" w:type="dxa"/>
            <w:gridSpan w:val="2"/>
            <w:tcBorders>
              <w:top w:val="nil"/>
              <w:left w:val="nil"/>
              <w:bottom w:val="nil"/>
            </w:tcBorders>
            <w:vAlign w:val="bottom"/>
          </w:tcPr>
          <w:p w:rsidR="00691F38" w:rsidRPr="007855AD" w:rsidRDefault="00691F38" w:rsidP="009A0732">
            <w:pPr>
              <w:rPr>
                <w:b/>
                <w:bCs/>
                <w:color w:val="000000" w:themeColor="text1"/>
              </w:rPr>
            </w:pPr>
            <w:r w:rsidRPr="007855AD">
              <w:rPr>
                <w:b/>
                <w:bCs/>
                <w:color w:val="000000" w:themeColor="text1"/>
              </w:rPr>
              <w:t xml:space="preserve"> County </w:t>
            </w:r>
          </w:p>
        </w:tc>
      </w:tr>
      <w:tr w:rsidR="00691F38"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91F38" w:rsidRPr="007855AD" w:rsidRDefault="00691F38" w:rsidP="009A0732">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691F38" w:rsidRPr="007855AD" w:rsidRDefault="00691F38" w:rsidP="009A0732">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691F38" w:rsidRPr="007855AD" w:rsidRDefault="00AD3440" w:rsidP="009A0732">
            <w:pPr>
              <w:pBdr>
                <w:bottom w:val="single" w:sz="4" w:space="1" w:color="auto"/>
              </w:pBdr>
              <w:rPr>
                <w:color w:val="000000" w:themeColor="text1"/>
              </w:rPr>
            </w:pPr>
            <w:sdt>
              <w:sdtPr>
                <w:rPr>
                  <w:b/>
                  <w:bCs/>
                  <w:color w:val="000000" w:themeColor="text1"/>
                </w:rPr>
                <w:id w:val="1726418292"/>
                <w:placeholder>
                  <w:docPart w:val="2E36F305278D4A0D900A6281BBE9F723"/>
                </w:placeholder>
                <w:showingPlcHdr/>
              </w:sdtPr>
              <w:sdtEndPr/>
              <w:sdtContent>
                <w:r w:rsidR="00691F38" w:rsidRPr="007855AD">
                  <w:rPr>
                    <w:rStyle w:val="PlaceholderText"/>
                    <w:color w:val="000000" w:themeColor="text1"/>
                  </w:rPr>
                  <w:t xml:space="preserve">           </w:t>
                </w:r>
              </w:sdtContent>
            </w:sdt>
          </w:p>
        </w:tc>
      </w:tr>
      <w:tr w:rsidR="00691F38"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691F38" w:rsidRPr="00943CC0" w:rsidRDefault="00691F38" w:rsidP="009A0732">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691F38" w:rsidRPr="00943CC0" w:rsidRDefault="00691F38" w:rsidP="009A0732">
            <w:pPr>
              <w:rPr>
                <w:b/>
                <w:bCs/>
                <w:color w:val="000000" w:themeColor="text1"/>
                <w:sz w:val="22"/>
                <w:szCs w:val="22"/>
              </w:rPr>
            </w:pPr>
          </w:p>
        </w:tc>
        <w:tc>
          <w:tcPr>
            <w:tcW w:w="4233" w:type="dxa"/>
            <w:gridSpan w:val="3"/>
            <w:vMerge w:val="restart"/>
            <w:tcBorders>
              <w:top w:val="nil"/>
              <w:left w:val="single" w:sz="4" w:space="0" w:color="auto"/>
            </w:tcBorders>
            <w:vAlign w:val="bottom"/>
          </w:tcPr>
          <w:p w:rsidR="00691F38" w:rsidRPr="007855AD" w:rsidRDefault="00691F38" w:rsidP="00691F38">
            <w:pPr>
              <w:spacing w:before="120" w:after="120"/>
              <w:jc w:val="center"/>
              <w:rPr>
                <w:b/>
                <w:color w:val="000000" w:themeColor="text1"/>
                <w:sz w:val="28"/>
                <w:szCs w:val="28"/>
              </w:rPr>
            </w:pPr>
            <w:r>
              <w:rPr>
                <w:b/>
                <w:color w:val="000000" w:themeColor="text1"/>
                <w:sz w:val="28"/>
                <w:szCs w:val="28"/>
              </w:rPr>
              <w:t>Criminal Action</w:t>
            </w:r>
          </w:p>
          <w:p w:rsidR="00691F38" w:rsidRPr="007855AD" w:rsidRDefault="00691F38" w:rsidP="00691F38">
            <w:pPr>
              <w:spacing w:after="120"/>
              <w:jc w:val="center"/>
              <w:rPr>
                <w:color w:val="000000" w:themeColor="text1"/>
              </w:rPr>
            </w:pPr>
            <w:r w:rsidRPr="00691F38">
              <w:rPr>
                <w:color w:val="000000" w:themeColor="text1"/>
              </w:rPr>
              <w:t xml:space="preserve">Order Mandating the Periodic Review </w:t>
            </w:r>
            <w:r>
              <w:rPr>
                <w:color w:val="000000" w:themeColor="text1"/>
              </w:rPr>
              <w:br/>
            </w:r>
            <w:r w:rsidRPr="00691F38">
              <w:rPr>
                <w:color w:val="000000" w:themeColor="text1"/>
              </w:rPr>
              <w:t>of</w:t>
            </w:r>
            <w:r>
              <w:rPr>
                <w:color w:val="000000" w:themeColor="text1"/>
              </w:rPr>
              <w:t xml:space="preserve"> </w:t>
            </w:r>
            <w:r w:rsidRPr="00691F38">
              <w:rPr>
                <w:color w:val="000000" w:themeColor="text1"/>
              </w:rPr>
              <w:t xml:space="preserve">Defendant’s Fitness to Proceed to </w:t>
            </w:r>
            <w:r>
              <w:rPr>
                <w:color w:val="000000" w:themeColor="text1"/>
              </w:rPr>
              <w:br/>
            </w:r>
            <w:r w:rsidRPr="00691F38">
              <w:rPr>
                <w:color w:val="000000" w:themeColor="text1"/>
              </w:rPr>
              <w:t xml:space="preserve">Trial and Dangerousness to Self, Others </w:t>
            </w:r>
            <w:r>
              <w:rPr>
                <w:color w:val="000000" w:themeColor="text1"/>
              </w:rPr>
              <w:br/>
            </w:r>
            <w:r w:rsidRPr="00691F38">
              <w:rPr>
                <w:color w:val="000000" w:themeColor="text1"/>
              </w:rPr>
              <w:t xml:space="preserve">or Property </w:t>
            </w:r>
            <w:r>
              <w:rPr>
                <w:color w:val="000000" w:themeColor="text1"/>
              </w:rPr>
              <w:t>a</w:t>
            </w:r>
            <w:r w:rsidRPr="00691F38">
              <w:rPr>
                <w:color w:val="000000" w:themeColor="text1"/>
              </w:rPr>
              <w:t>s a Result of Mental Illness</w:t>
            </w:r>
          </w:p>
        </w:tc>
      </w:tr>
      <w:tr w:rsidR="00691F38"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91F38" w:rsidRPr="00943CC0" w:rsidRDefault="00AD3440" w:rsidP="009A0732">
            <w:pPr>
              <w:pBdr>
                <w:bottom w:val="single" w:sz="4" w:space="1" w:color="auto"/>
              </w:pBdr>
              <w:ind w:right="288"/>
              <w:rPr>
                <w:b/>
                <w:bCs/>
                <w:color w:val="000000" w:themeColor="text1"/>
                <w:sz w:val="22"/>
                <w:szCs w:val="22"/>
              </w:rPr>
            </w:pPr>
            <w:sdt>
              <w:sdtPr>
                <w:rPr>
                  <w:b/>
                  <w:bCs/>
                  <w:color w:val="000000" w:themeColor="text1"/>
                  <w:sz w:val="22"/>
                </w:rPr>
                <w:id w:val="1989903906"/>
                <w:placeholder>
                  <w:docPart w:val="FEF78B5492534162BCE49FAAAE917636"/>
                </w:placeholder>
                <w:showingPlcHdr/>
              </w:sdtPr>
              <w:sdtEndPr/>
              <w:sdtContent>
                <w:r w:rsidR="00691F38" w:rsidRPr="00943CC0">
                  <w:rPr>
                    <w:rStyle w:val="PlaceholderText"/>
                    <w:color w:val="000000" w:themeColor="text1"/>
                  </w:rPr>
                  <w:t xml:space="preserve">           </w:t>
                </w:r>
              </w:sdtContent>
            </w:sdt>
          </w:p>
        </w:tc>
        <w:tc>
          <w:tcPr>
            <w:tcW w:w="4233" w:type="dxa"/>
            <w:gridSpan w:val="3"/>
            <w:vMerge/>
            <w:tcBorders>
              <w:left w:val="single" w:sz="4" w:space="0" w:color="auto"/>
            </w:tcBorders>
          </w:tcPr>
          <w:p w:rsidR="00691F38" w:rsidRPr="00943CC0" w:rsidRDefault="00691F38" w:rsidP="009A0732">
            <w:pPr>
              <w:rPr>
                <w:b/>
                <w:bCs/>
                <w:color w:val="000000" w:themeColor="text1"/>
                <w:sz w:val="22"/>
                <w:szCs w:val="22"/>
              </w:rPr>
            </w:pPr>
          </w:p>
        </w:tc>
      </w:tr>
      <w:tr w:rsidR="00691F38" w:rsidRPr="00943CC0" w:rsidTr="009A0732">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691F38" w:rsidRPr="007855AD" w:rsidRDefault="00691F38" w:rsidP="009A0732">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691F38" w:rsidRPr="00943CC0" w:rsidRDefault="00691F38" w:rsidP="009A0732">
            <w:pPr>
              <w:rPr>
                <w:b/>
                <w:bCs/>
                <w:color w:val="000000" w:themeColor="text1"/>
                <w:sz w:val="22"/>
                <w:szCs w:val="22"/>
              </w:rPr>
            </w:pPr>
          </w:p>
        </w:tc>
      </w:tr>
    </w:tbl>
    <w:p w:rsidR="00F729D7" w:rsidRDefault="00F729D7" w:rsidP="00691F38">
      <w:pPr>
        <w:spacing w:before="240" w:after="240" w:line="360" w:lineRule="auto"/>
      </w:pPr>
      <w:r w:rsidRPr="00980001">
        <w:rPr>
          <w:b/>
        </w:rPr>
        <w:t>THIS COURT</w:t>
      </w:r>
      <w:r>
        <w:t xml:space="preserve"> having found that the defendant has not regained his/her fitness to proceed to trial within the past three (3) months and that the defendant continues to be dangerous to self, others or property as a result of mental illness, it is hereby ordered pursuant to </w:t>
      </w:r>
      <w:r w:rsidRPr="00691F38">
        <w:rPr>
          <w:i/>
        </w:rPr>
        <w:t>N.J.S.A.</w:t>
      </w:r>
      <w:r w:rsidRPr="000E0640">
        <w:t xml:space="preserve"> 2C:4-6c</w:t>
      </w:r>
      <w:r>
        <w:t xml:space="preserve"> that the charges shall be held in abeyance and that the defendant remain committed to the custody of the Commissioner of the Department of Health to be confined in an appropriate institution where the defendant shall undergo an examination of and treatment for, when professionally determined to be clinically appropriate, defendant’s psychiatric condition; and </w:t>
      </w:r>
    </w:p>
    <w:p w:rsidR="00F729D7" w:rsidRDefault="00F729D7" w:rsidP="00691F38">
      <w:pPr>
        <w:spacing w:after="240"/>
      </w:pPr>
      <w:r>
        <w:t xml:space="preserve">It is on this </w:t>
      </w:r>
      <w:sdt>
        <w:sdtPr>
          <w:rPr>
            <w:b/>
            <w:bCs/>
            <w:color w:val="000000" w:themeColor="text1"/>
            <w:sz w:val="22"/>
          </w:rPr>
          <w:id w:val="-1901894630"/>
          <w:placeholder>
            <w:docPart w:val="AE60A5F4BA3445C39B6653DCDB8FEB78"/>
          </w:placeholder>
          <w:showingPlcHdr/>
        </w:sdtPr>
        <w:sdtEndPr/>
        <w:sdtContent>
          <w:r w:rsidR="00691F38" w:rsidRPr="007855AD">
            <w:rPr>
              <w:rStyle w:val="PlaceholderText"/>
              <w:color w:val="000000" w:themeColor="text1"/>
              <w:u w:val="single"/>
            </w:rPr>
            <w:t xml:space="preserve">           </w:t>
          </w:r>
        </w:sdtContent>
      </w:sdt>
      <w:r w:rsidR="00691F38">
        <w:t xml:space="preserve"> day of  </w:t>
      </w:r>
      <w:sdt>
        <w:sdtPr>
          <w:rPr>
            <w:u w:val="single"/>
          </w:rPr>
          <w:id w:val="240919423"/>
          <w:placeholder>
            <w:docPart w:val="43F2D1B0CDA74ECDB2DCF5F5C62368CD"/>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691F38" w:rsidRPr="00207FED">
            <w:rPr>
              <w:u w:val="single"/>
            </w:rPr>
            <w:t>- Select Month -</w:t>
          </w:r>
        </w:sdtContent>
      </w:sdt>
      <w:r w:rsidR="00691F38">
        <w:t>, 20</w:t>
      </w:r>
      <w:sdt>
        <w:sdtPr>
          <w:rPr>
            <w:b/>
            <w:bCs/>
            <w:color w:val="000000" w:themeColor="text1"/>
            <w:sz w:val="22"/>
          </w:rPr>
          <w:id w:val="-720835422"/>
          <w:placeholder>
            <w:docPart w:val="1FAC2766CCBF4F828FE784E03442DBF9"/>
          </w:placeholder>
          <w:showingPlcHdr/>
        </w:sdtPr>
        <w:sdtEndPr/>
        <w:sdtContent>
          <w:r w:rsidR="00691F38" w:rsidRPr="007855AD">
            <w:rPr>
              <w:rStyle w:val="PlaceholderText"/>
              <w:color w:val="000000" w:themeColor="text1"/>
              <w:u w:val="single"/>
            </w:rPr>
            <w:t xml:space="preserve">      </w:t>
          </w:r>
        </w:sdtContent>
      </w:sdt>
      <w:r w:rsidR="00691F38" w:rsidRPr="00902F3E">
        <w:t xml:space="preserve"> </w:t>
      </w:r>
      <w:r w:rsidRPr="00980001">
        <w:rPr>
          <w:b/>
        </w:rPr>
        <w:t>ORDERED</w:t>
      </w:r>
      <w:r w:rsidRPr="00902F3E">
        <w:t xml:space="preserve"> </w:t>
      </w:r>
      <w:r>
        <w:t>that:</w:t>
      </w:r>
    </w:p>
    <w:p w:rsidR="00F729D7" w:rsidRPr="009935DD" w:rsidRDefault="00F729D7" w:rsidP="00691F38">
      <w:pPr>
        <w:pStyle w:val="ListParagraph"/>
        <w:numPr>
          <w:ilvl w:val="0"/>
          <w:numId w:val="3"/>
        </w:numPr>
        <w:spacing w:after="240" w:line="360" w:lineRule="auto"/>
        <w:contextualSpacing w:val="0"/>
      </w:pPr>
      <w:r w:rsidRPr="009935DD">
        <w:t xml:space="preserve">The defendant’s commitment to the custody of the Commissioner of the Department of </w:t>
      </w:r>
      <w:r>
        <w:t>Health</w:t>
      </w:r>
      <w:r w:rsidRPr="009935DD">
        <w:t xml:space="preserve"> is continued.</w:t>
      </w:r>
    </w:p>
    <w:p w:rsidR="00F729D7" w:rsidRDefault="00F729D7" w:rsidP="00691F38">
      <w:pPr>
        <w:pStyle w:val="ListParagraph"/>
        <w:numPr>
          <w:ilvl w:val="0"/>
          <w:numId w:val="3"/>
        </w:numPr>
        <w:spacing w:after="240" w:line="360" w:lineRule="auto"/>
        <w:contextualSpacing w:val="0"/>
      </w:pPr>
      <w:r w:rsidRPr="0072457A">
        <w:t>If it is determined that defendant has become fit to stand trial, the professional staff who made this determination shall notify this court and counsel identified below and provide each with an evaluation of defendant’s fitness to proceed to trial including an evaluation whether or not the defendant continues to be dangerous to self, others or property as a result of mental illness; and</w:t>
      </w:r>
    </w:p>
    <w:p w:rsidR="00F729D7" w:rsidRDefault="00F729D7" w:rsidP="00691F38">
      <w:pPr>
        <w:pStyle w:val="ListParagraph"/>
        <w:numPr>
          <w:ilvl w:val="0"/>
          <w:numId w:val="3"/>
        </w:numPr>
        <w:spacing w:after="240" w:line="360" w:lineRule="auto"/>
        <w:contextualSpacing w:val="0"/>
      </w:pPr>
      <w:r w:rsidRPr="0072457A">
        <w:lastRenderedPageBreak/>
        <w:t>If at any time within the six (6) month period of hospitalization mandated by this order the professional staff should determine that the defendant is no longer dangerous to self, other or property as a result of mental illness, they shall notify this court and counsel immediately and provide each with a psychiatric evaluation and a proposed transfer date; and</w:t>
      </w:r>
    </w:p>
    <w:p w:rsidR="00F729D7" w:rsidRDefault="00F729D7" w:rsidP="00691F38">
      <w:pPr>
        <w:pStyle w:val="ListParagraph"/>
        <w:numPr>
          <w:ilvl w:val="0"/>
          <w:numId w:val="3"/>
        </w:numPr>
        <w:spacing w:after="240" w:line="360" w:lineRule="auto"/>
        <w:contextualSpacing w:val="0"/>
      </w:pPr>
      <w:r w:rsidRPr="0072457A">
        <w:t>If the defendant has not regained his fitness to stand trial and remains dangerous to self, others or property as a result of mental illness within six (6) months after confinement pursuant to the terms of this Order, the professional staff shall notify the court and counsel and provide each with an evaluation of the defendant’s lack of fitness to proceed to trial, whether it is substantially probable that the defendant could regain his competence within the foreseeable future and whether defendant remains dangerous to self, others or property as a result of mental illness; and</w:t>
      </w:r>
    </w:p>
    <w:p w:rsidR="00F729D7" w:rsidRPr="0072457A" w:rsidRDefault="00F729D7" w:rsidP="00691F38">
      <w:pPr>
        <w:pStyle w:val="ListParagraph"/>
        <w:numPr>
          <w:ilvl w:val="0"/>
          <w:numId w:val="3"/>
        </w:numPr>
        <w:spacing w:after="120" w:line="360" w:lineRule="auto"/>
        <w:contextualSpacing w:val="0"/>
      </w:pPr>
      <w:r w:rsidRPr="0072457A">
        <w:t xml:space="preserve">Pursuant to </w:t>
      </w:r>
      <w:r w:rsidRPr="00691F38">
        <w:rPr>
          <w:i/>
        </w:rPr>
        <w:t>N.J.S.A.</w:t>
      </w:r>
      <w:r w:rsidRPr="0072457A">
        <w:t xml:space="preserve"> 2C:4-4(b) </w:t>
      </w:r>
      <w:r w:rsidRPr="009850A5">
        <w:t>the qualified psychiatrist o</w:t>
      </w:r>
      <w:r>
        <w:t>r</w:t>
      </w:r>
      <w:r w:rsidRPr="009850A5">
        <w:t xml:space="preserve"> licensed psychologist</w:t>
      </w:r>
      <w:r w:rsidRPr="0072457A">
        <w:t xml:space="preserve"> shall render an opinion as to whether the defendant has the mental capacity to appreciate their presence in relation to time, place and things and whether the defendant’s elementary mental processes are such that they comprehend:</w:t>
      </w:r>
    </w:p>
    <w:p w:rsidR="00F729D7" w:rsidRPr="00B05242" w:rsidRDefault="00F729D7" w:rsidP="00691F38">
      <w:pPr>
        <w:pStyle w:val="ListParagraph"/>
        <w:numPr>
          <w:ilvl w:val="0"/>
          <w:numId w:val="5"/>
        </w:numPr>
        <w:spacing w:after="120" w:line="360" w:lineRule="auto"/>
        <w:contextualSpacing w:val="0"/>
      </w:pPr>
      <w:r w:rsidRPr="00B05242">
        <w:t xml:space="preserve">That </w:t>
      </w:r>
      <w:r>
        <w:t>he/she is</w:t>
      </w:r>
      <w:r w:rsidRPr="00B05242">
        <w:t xml:space="preserve"> in a court of justice charged with a criminal offense;</w:t>
      </w:r>
    </w:p>
    <w:p w:rsidR="00F729D7" w:rsidRPr="00B05242" w:rsidRDefault="00F729D7" w:rsidP="00691F38">
      <w:pPr>
        <w:pStyle w:val="ListParagraph"/>
        <w:numPr>
          <w:ilvl w:val="0"/>
          <w:numId w:val="5"/>
        </w:numPr>
        <w:spacing w:after="120" w:line="360" w:lineRule="auto"/>
        <w:contextualSpacing w:val="0"/>
      </w:pPr>
      <w:r w:rsidRPr="00B05242">
        <w:t>That there is a judge on the bench</w:t>
      </w:r>
      <w:r>
        <w:t>;</w:t>
      </w:r>
    </w:p>
    <w:p w:rsidR="00F729D7" w:rsidRPr="00B05242" w:rsidRDefault="00F729D7" w:rsidP="00691F38">
      <w:pPr>
        <w:pStyle w:val="ListParagraph"/>
        <w:numPr>
          <w:ilvl w:val="0"/>
          <w:numId w:val="5"/>
        </w:numPr>
        <w:spacing w:after="120" w:line="360" w:lineRule="auto"/>
        <w:contextualSpacing w:val="0"/>
      </w:pPr>
      <w:r w:rsidRPr="00B05242">
        <w:t xml:space="preserve">That there is a prosecutor present who will try to convict </w:t>
      </w:r>
      <w:r>
        <w:t>him/her;</w:t>
      </w:r>
    </w:p>
    <w:p w:rsidR="00F729D7" w:rsidRPr="00B05242" w:rsidRDefault="00F729D7" w:rsidP="00691F38">
      <w:pPr>
        <w:pStyle w:val="ListParagraph"/>
        <w:numPr>
          <w:ilvl w:val="0"/>
          <w:numId w:val="5"/>
        </w:numPr>
        <w:spacing w:after="120" w:line="360" w:lineRule="auto"/>
        <w:contextualSpacing w:val="0"/>
      </w:pPr>
      <w:r>
        <w:t>That he/she has</w:t>
      </w:r>
      <w:r w:rsidRPr="00B05242">
        <w:t xml:space="preserve"> a lawye</w:t>
      </w:r>
      <w:r>
        <w:t>r who will undertake to defend him/her;</w:t>
      </w:r>
    </w:p>
    <w:p w:rsidR="00F729D7" w:rsidRPr="00B05242" w:rsidRDefault="00F729D7" w:rsidP="00691F38">
      <w:pPr>
        <w:pStyle w:val="ListParagraph"/>
        <w:numPr>
          <w:ilvl w:val="0"/>
          <w:numId w:val="5"/>
        </w:numPr>
        <w:spacing w:after="120" w:line="360" w:lineRule="auto"/>
        <w:contextualSpacing w:val="0"/>
      </w:pPr>
      <w:r w:rsidRPr="00B05242">
        <w:t xml:space="preserve">That </w:t>
      </w:r>
      <w:r>
        <w:t>he/she</w:t>
      </w:r>
      <w:r w:rsidRPr="00B05242">
        <w:t xml:space="preserve"> will be expected to tell to the best of </w:t>
      </w:r>
      <w:r>
        <w:t>his/her</w:t>
      </w:r>
      <w:r w:rsidRPr="00B05242">
        <w:t xml:space="preserve"> mental ability the facts surrounding </w:t>
      </w:r>
      <w:r>
        <w:t>him/her</w:t>
      </w:r>
      <w:r w:rsidRPr="00B05242">
        <w:t xml:space="preserve"> at the time and place where the alleged violation was committed if </w:t>
      </w:r>
      <w:r>
        <w:t>he/she</w:t>
      </w:r>
      <w:r w:rsidRPr="00B05242">
        <w:t xml:space="preserve"> ch</w:t>
      </w:r>
      <w:r>
        <w:t>o</w:t>
      </w:r>
      <w:r w:rsidRPr="00B05242">
        <w:t>ose</w:t>
      </w:r>
      <w:r>
        <w:t>s to testify and understand his/her</w:t>
      </w:r>
      <w:r w:rsidRPr="00B05242">
        <w:t xml:space="preserve"> legal right not to testify;</w:t>
      </w:r>
    </w:p>
    <w:p w:rsidR="00F729D7" w:rsidRPr="00B05242" w:rsidRDefault="00F729D7" w:rsidP="00691F38">
      <w:pPr>
        <w:pStyle w:val="ListParagraph"/>
        <w:numPr>
          <w:ilvl w:val="0"/>
          <w:numId w:val="5"/>
        </w:numPr>
        <w:spacing w:after="120" w:line="360" w:lineRule="auto"/>
        <w:contextualSpacing w:val="0"/>
      </w:pPr>
      <w:r w:rsidRPr="00B05242">
        <w:t xml:space="preserve">That there is a jury present to pass upon evidence </w:t>
      </w:r>
      <w:r w:rsidRPr="00485853">
        <w:t>that</w:t>
      </w:r>
      <w:r>
        <w:t xml:space="preserve"> </w:t>
      </w:r>
      <w:r w:rsidRPr="00B05242">
        <w:t>adduced as to guilt or innocence of such charge or, that if he</w:t>
      </w:r>
      <w:r>
        <w:t>/she</w:t>
      </w:r>
      <w:r w:rsidRPr="00B05242">
        <w:t xml:space="preserve"> should choose to enter into plea negotiations or to plead guilty, that he</w:t>
      </w:r>
      <w:r>
        <w:t>/she</w:t>
      </w:r>
      <w:r w:rsidRPr="00B05242">
        <w:t xml:space="preserve"> comprehend</w:t>
      </w:r>
      <w:r>
        <w:t>s</w:t>
      </w:r>
      <w:r w:rsidRPr="00B05242">
        <w:t xml:space="preserve"> the consequences of a guilty plea and that he</w:t>
      </w:r>
      <w:r>
        <w:t>/she</w:t>
      </w:r>
      <w:r w:rsidRPr="00B05242">
        <w:t xml:space="preserve"> be able to knowingly, intelligently, and voluntarily waive those rights which are waived upon such entry of a guilty plea; and</w:t>
      </w:r>
    </w:p>
    <w:p w:rsidR="00F729D7" w:rsidRDefault="00F729D7" w:rsidP="00691F38">
      <w:pPr>
        <w:pStyle w:val="ListParagraph"/>
        <w:numPr>
          <w:ilvl w:val="0"/>
          <w:numId w:val="5"/>
        </w:numPr>
        <w:spacing w:after="240" w:line="360" w:lineRule="auto"/>
        <w:contextualSpacing w:val="0"/>
      </w:pPr>
      <w:r w:rsidRPr="00B05242">
        <w:t xml:space="preserve">That </w:t>
      </w:r>
      <w:r>
        <w:t>he/she has</w:t>
      </w:r>
      <w:r w:rsidRPr="00B05242">
        <w:t xml:space="preserve"> the ability to participate in an adequate</w:t>
      </w:r>
      <w:r>
        <w:t xml:space="preserve"> presentation of his/her</w:t>
      </w:r>
      <w:r w:rsidRPr="00B05242">
        <w:t xml:space="preserve"> defense.</w:t>
      </w:r>
    </w:p>
    <w:p w:rsidR="00F729D7" w:rsidRDefault="00F729D7" w:rsidP="00691F38">
      <w:pPr>
        <w:pStyle w:val="ListParagraph"/>
        <w:numPr>
          <w:ilvl w:val="0"/>
          <w:numId w:val="4"/>
        </w:numPr>
        <w:spacing w:after="240" w:line="360" w:lineRule="auto"/>
        <w:contextualSpacing w:val="0"/>
      </w:pPr>
      <w:r w:rsidRPr="0072457A">
        <w:lastRenderedPageBreak/>
        <w:t>The defendant shall not be administratively discharged by the institution without further order of this court; and</w:t>
      </w:r>
    </w:p>
    <w:p w:rsidR="00F729D7" w:rsidRDefault="00F729D7" w:rsidP="00691F38">
      <w:pPr>
        <w:pStyle w:val="ListParagraph"/>
        <w:numPr>
          <w:ilvl w:val="0"/>
          <w:numId w:val="4"/>
        </w:numPr>
        <w:spacing w:after="240" w:line="360" w:lineRule="auto"/>
        <w:contextualSpacing w:val="0"/>
      </w:pPr>
      <w:r w:rsidRPr="0072457A">
        <w:t xml:space="preserve">The defendant may be discharged to the appropriate jail or transferred upon written notification to this court and counsel by Department of </w:t>
      </w:r>
      <w:r>
        <w:t>Health</w:t>
      </w:r>
      <w:r w:rsidRPr="0072457A">
        <w:t>’</w:t>
      </w:r>
      <w:r>
        <w:t>s</w:t>
      </w:r>
      <w:r w:rsidRPr="0072457A">
        <w:t xml:space="preserve"> staff.</w:t>
      </w:r>
    </w:p>
    <w:p w:rsidR="00F729D7" w:rsidRPr="00691F38" w:rsidRDefault="00F729D7" w:rsidP="00691F38">
      <w:pPr>
        <w:pStyle w:val="ListParagraph"/>
        <w:numPr>
          <w:ilvl w:val="0"/>
          <w:numId w:val="4"/>
        </w:numPr>
        <w:spacing w:after="240" w:line="360" w:lineRule="auto"/>
        <w:contextualSpacing w:val="0"/>
        <w:rPr>
          <w:u w:val="single"/>
        </w:rPr>
      </w:pPr>
      <w:r w:rsidRPr="0072457A">
        <w:t>[Any additional conditions as ordered by the court</w:t>
      </w:r>
      <w:r w:rsidR="00691F38">
        <w:t>]</w:t>
      </w:r>
      <w:sdt>
        <w:sdtPr>
          <w:rPr>
            <w:b/>
            <w:bCs/>
            <w:color w:val="000000" w:themeColor="text1"/>
            <w:sz w:val="22"/>
          </w:rPr>
          <w:id w:val="-2105863646"/>
          <w:placeholder>
            <w:docPart w:val="4A9F251068F74048AB4E78B09692CF7B"/>
          </w:placeholder>
          <w:showingPlcHdr/>
        </w:sdtPr>
        <w:sdtEndPr/>
        <w:sdtContent>
          <w:r w:rsidR="00691F38" w:rsidRPr="00943CC0">
            <w:rPr>
              <w:rStyle w:val="PlaceholderText"/>
              <w:color w:val="000000" w:themeColor="text1"/>
              <w:u w:val="single"/>
            </w:rPr>
            <w:t xml:space="preserve">     </w:t>
          </w:r>
          <w:r w:rsidR="00691F38">
            <w:rPr>
              <w:rStyle w:val="PlaceholderText"/>
              <w:color w:val="000000" w:themeColor="text1"/>
              <w:u w:val="single"/>
            </w:rPr>
            <w:t xml:space="preserve">                </w:t>
          </w:r>
          <w:r w:rsidR="00691F38" w:rsidRPr="00943CC0">
            <w:rPr>
              <w:rStyle w:val="PlaceholderText"/>
              <w:color w:val="000000" w:themeColor="text1"/>
              <w:u w:val="single"/>
            </w:rPr>
            <w:t xml:space="preserve">   </w:t>
          </w:r>
          <w:r w:rsidR="00691F38">
            <w:rPr>
              <w:rStyle w:val="PlaceholderText"/>
              <w:color w:val="000000" w:themeColor="text1"/>
              <w:u w:val="single"/>
            </w:rPr>
            <w:t xml:space="preserve">                               </w:t>
          </w:r>
          <w:r w:rsidR="00691F38" w:rsidRPr="00943CC0">
            <w:rPr>
              <w:rStyle w:val="PlaceholderText"/>
              <w:color w:val="000000" w:themeColor="text1"/>
              <w:u w:val="single"/>
            </w:rPr>
            <w:t xml:space="preserve">   </w:t>
          </w:r>
          <w:r w:rsidR="00691F38">
            <w:rPr>
              <w:rStyle w:val="PlaceholderText"/>
              <w:color w:val="000000" w:themeColor="text1"/>
              <w:u w:val="single"/>
            </w:rPr>
            <w:t xml:space="preserve">   </w:t>
          </w:r>
          <w:r w:rsidR="00691F38" w:rsidRPr="00943CC0">
            <w:rPr>
              <w:rStyle w:val="PlaceholderText"/>
              <w:color w:val="000000" w:themeColor="text1"/>
              <w:u w:val="single"/>
            </w:rPr>
            <w:t xml:space="preserve">       </w:t>
          </w:r>
          <w:r w:rsidR="00691F38" w:rsidRPr="00943CC0">
            <w:rPr>
              <w:rStyle w:val="PlaceholderText"/>
              <w:color w:val="000000" w:themeColor="text1"/>
              <w:u w:val="single"/>
            </w:rPr>
            <w:br/>
            <w:t xml:space="preserve">       </w:t>
          </w:r>
          <w:r w:rsidR="00691F38">
            <w:rPr>
              <w:rStyle w:val="PlaceholderText"/>
              <w:color w:val="000000" w:themeColor="text1"/>
              <w:u w:val="single"/>
            </w:rPr>
            <w:t xml:space="preserve">   </w:t>
          </w:r>
          <w:r w:rsidR="00691F38" w:rsidRPr="00943CC0">
            <w:rPr>
              <w:rStyle w:val="PlaceholderText"/>
              <w:color w:val="000000" w:themeColor="text1"/>
              <w:u w:val="single"/>
            </w:rPr>
            <w:t xml:space="preserve">                                                                                                                                           </w:t>
          </w:r>
          <w:r w:rsidR="00691F38">
            <w:rPr>
              <w:rStyle w:val="PlaceholderText"/>
              <w:color w:val="000000" w:themeColor="text1"/>
              <w:u w:val="single"/>
            </w:rPr>
            <w:br/>
          </w:r>
          <w:r w:rsidR="00691F38" w:rsidRPr="00943CC0">
            <w:rPr>
              <w:rStyle w:val="PlaceholderText"/>
              <w:color w:val="000000" w:themeColor="text1"/>
              <w:u w:val="single"/>
            </w:rPr>
            <w:t xml:space="preserve">       </w:t>
          </w:r>
          <w:r w:rsidR="00691F38">
            <w:rPr>
              <w:rStyle w:val="PlaceholderText"/>
              <w:color w:val="000000" w:themeColor="text1"/>
              <w:u w:val="single"/>
            </w:rPr>
            <w:t xml:space="preserve">   </w:t>
          </w:r>
          <w:r w:rsidR="00691F38" w:rsidRPr="00943CC0">
            <w:rPr>
              <w:rStyle w:val="PlaceholderText"/>
              <w:color w:val="000000" w:themeColor="text1"/>
              <w:u w:val="single"/>
            </w:rPr>
            <w:t xml:space="preserve">                                                                                                                                           </w:t>
          </w:r>
          <w:r w:rsidR="00691F38" w:rsidRPr="00943CC0">
            <w:rPr>
              <w:rStyle w:val="PlaceholderText"/>
              <w:color w:val="000000" w:themeColor="text1"/>
              <w:u w:val="single"/>
            </w:rPr>
            <w:br/>
            <w:t xml:space="preserve">       </w:t>
          </w:r>
          <w:r w:rsidR="00691F38">
            <w:rPr>
              <w:rStyle w:val="PlaceholderText"/>
              <w:color w:val="000000" w:themeColor="text1"/>
              <w:u w:val="single"/>
            </w:rPr>
            <w:t xml:space="preserve">   </w:t>
          </w:r>
          <w:r w:rsidR="00691F38" w:rsidRPr="00943CC0">
            <w:rPr>
              <w:rStyle w:val="PlaceholderText"/>
              <w:color w:val="000000" w:themeColor="text1"/>
              <w:u w:val="single"/>
            </w:rPr>
            <w:t xml:space="preserve">                                                                                                                                           </w:t>
          </w:r>
        </w:sdtContent>
      </w:sdt>
    </w:p>
    <w:p w:rsidR="00F729D7" w:rsidRPr="00B56FCC" w:rsidRDefault="00F729D7" w:rsidP="00B56FCC">
      <w:pPr>
        <w:pStyle w:val="ListParagraph"/>
        <w:numPr>
          <w:ilvl w:val="0"/>
          <w:numId w:val="4"/>
        </w:numPr>
        <w:spacing w:before="240" w:after="240" w:line="360" w:lineRule="auto"/>
        <w:rPr>
          <w:u w:val="single"/>
        </w:rPr>
      </w:pPr>
      <w:r w:rsidRPr="0072457A">
        <w:t>The next court date in this matter shall be</w:t>
      </w:r>
      <w:r>
        <w:t xml:space="preserve"> </w:t>
      </w:r>
      <w:sdt>
        <w:sdtPr>
          <w:rPr>
            <w:b/>
            <w:bCs/>
            <w:color w:val="000000" w:themeColor="text1"/>
            <w:sz w:val="22"/>
          </w:rPr>
          <w:id w:val="-1326425946"/>
          <w:placeholder>
            <w:docPart w:val="C19BD03CD137412CB04487B9A3182D40"/>
          </w:placeholder>
          <w:showingPlcHdr/>
        </w:sdtPr>
        <w:sdtEndPr/>
        <w:sdtContent>
          <w:r w:rsidR="00691F38" w:rsidRPr="007855AD">
            <w:rPr>
              <w:rStyle w:val="PlaceholderText"/>
              <w:color w:val="000000" w:themeColor="text1"/>
              <w:u w:val="single"/>
            </w:rPr>
            <w:t xml:space="preserve">       </w:t>
          </w:r>
          <w:r w:rsidR="00691F38">
            <w:rPr>
              <w:rStyle w:val="PlaceholderText"/>
              <w:color w:val="000000" w:themeColor="text1"/>
              <w:u w:val="single"/>
            </w:rPr>
            <w:t xml:space="preserve">             </w:t>
          </w:r>
          <w:r w:rsidR="00691F38" w:rsidRPr="007855AD">
            <w:rPr>
              <w:rStyle w:val="PlaceholderText"/>
              <w:color w:val="000000" w:themeColor="text1"/>
              <w:u w:val="single"/>
            </w:rPr>
            <w:t xml:space="preserve">    </w:t>
          </w:r>
        </w:sdtContent>
      </w:sdt>
      <w:r>
        <w:t xml:space="preserve"> </w:t>
      </w:r>
      <w:r w:rsidRPr="009935DD">
        <w:t xml:space="preserve">with a report to be provided no later than </w:t>
      </w:r>
      <w:sdt>
        <w:sdtPr>
          <w:rPr>
            <w:b/>
            <w:bCs/>
            <w:color w:val="000000" w:themeColor="text1"/>
            <w:sz w:val="22"/>
          </w:rPr>
          <w:id w:val="-1519467101"/>
          <w:placeholder>
            <w:docPart w:val="6A306EC310A0480FA249B577FEE3AADB"/>
          </w:placeholder>
          <w:showingPlcHdr/>
        </w:sdtPr>
        <w:sdtEndPr/>
        <w:sdtContent>
          <w:r w:rsidR="00691F38" w:rsidRPr="00B56FCC">
            <w:rPr>
              <w:rStyle w:val="PlaceholderText"/>
              <w:color w:val="000000" w:themeColor="text1"/>
              <w:u w:val="single"/>
            </w:rPr>
            <w:t xml:space="preserve">           </w:t>
          </w:r>
        </w:sdtContent>
      </w:sdt>
      <w:r w:rsidR="00691F38">
        <w:t xml:space="preserve"> </w:t>
      </w:r>
      <w:r w:rsidRPr="009935DD">
        <w:t>days prior to the hearing</w:t>
      </w:r>
      <w:r w:rsidR="00691F38">
        <w:t>.</w:t>
      </w:r>
    </w:p>
    <w:p w:rsidR="00F729D7" w:rsidRPr="00691F38" w:rsidRDefault="00F729D7" w:rsidP="007736D0">
      <w:pPr>
        <w:spacing w:after="240" w:line="360" w:lineRule="auto"/>
        <w:rPr>
          <w:b/>
        </w:rPr>
      </w:pPr>
      <w:r w:rsidRPr="00691F38">
        <w:rPr>
          <w:b/>
        </w:rPr>
        <w:t>A copy of this order will be forwarded to the County Adjuster’s Office by the Court within two (2) days of its signing.</w:t>
      </w:r>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691F38" w:rsidRPr="00860D5D" w:rsidTr="009A0732">
        <w:trPr>
          <w:jc w:val="center"/>
        </w:trPr>
        <w:tc>
          <w:tcPr>
            <w:tcW w:w="4680" w:type="dxa"/>
            <w:gridSpan w:val="5"/>
            <w:shd w:val="clear" w:color="auto" w:fill="auto"/>
            <w:vAlign w:val="center"/>
          </w:tcPr>
          <w:p w:rsidR="00691F38" w:rsidRPr="00860D5D" w:rsidRDefault="00AD3440" w:rsidP="009A0732">
            <w:pPr>
              <w:pBdr>
                <w:bottom w:val="single" w:sz="4" w:space="1" w:color="auto"/>
              </w:pBdr>
              <w:spacing w:before="360"/>
              <w:ind w:right="2160"/>
              <w:rPr>
                <w:rFonts w:eastAsia="Calibri"/>
                <w:lang w:bidi="gu-IN"/>
              </w:rPr>
            </w:pPr>
            <w:sdt>
              <w:sdtPr>
                <w:rPr>
                  <w:b/>
                  <w:bCs/>
                  <w:color w:val="000000" w:themeColor="text1"/>
                  <w:sz w:val="22"/>
                </w:rPr>
                <w:id w:val="-789746833"/>
                <w:placeholder>
                  <w:docPart w:val="60A75B46CF0747E9901EF4026027A09F"/>
                </w:placeholder>
                <w:showingPlcHdr/>
              </w:sdtPr>
              <w:sdtEndPr/>
              <w:sdtContent>
                <w:r w:rsidR="00691F38" w:rsidRPr="007855AD">
                  <w:rPr>
                    <w:rStyle w:val="PlaceholderText"/>
                    <w:color w:val="000000" w:themeColor="text1"/>
                    <w:u w:val="single"/>
                  </w:rPr>
                  <w:t xml:space="preserve">           </w:t>
                </w:r>
              </w:sdtContent>
            </w:sdt>
          </w:p>
        </w:tc>
        <w:tc>
          <w:tcPr>
            <w:tcW w:w="270" w:type="dxa"/>
            <w:shd w:val="clear" w:color="auto" w:fill="auto"/>
            <w:vAlign w:val="center"/>
          </w:tcPr>
          <w:p w:rsidR="00691F38" w:rsidRDefault="00691F38" w:rsidP="009A0732">
            <w:pPr>
              <w:spacing w:before="360"/>
              <w:ind w:left="288"/>
              <w:rPr>
                <w:rFonts w:eastAsia="Calibri"/>
                <w:lang w:bidi="gu-IN"/>
              </w:rPr>
            </w:pPr>
          </w:p>
        </w:tc>
        <w:tc>
          <w:tcPr>
            <w:tcW w:w="4410" w:type="dxa"/>
            <w:gridSpan w:val="5"/>
            <w:shd w:val="clear" w:color="auto" w:fill="auto"/>
            <w:vAlign w:val="center"/>
          </w:tcPr>
          <w:p w:rsidR="00691F38" w:rsidRPr="00860D5D" w:rsidRDefault="00AD3440" w:rsidP="009A0732">
            <w:pPr>
              <w:pBdr>
                <w:bottom w:val="single" w:sz="4" w:space="1" w:color="auto"/>
              </w:pBdr>
              <w:spacing w:before="360"/>
              <w:jc w:val="right"/>
              <w:rPr>
                <w:rFonts w:eastAsia="Calibri"/>
                <w:lang w:bidi="gu-IN"/>
              </w:rPr>
            </w:pPr>
            <w:sdt>
              <w:sdtPr>
                <w:rPr>
                  <w:b/>
                  <w:bCs/>
                  <w:color w:val="000000" w:themeColor="text1"/>
                  <w:sz w:val="22"/>
                </w:rPr>
                <w:id w:val="-1089306418"/>
                <w:placeholder>
                  <w:docPart w:val="4330A9E608174A5B94F11FDB0DB1DEE9"/>
                </w:placeholder>
                <w:showingPlcHdr/>
              </w:sdtPr>
              <w:sdtEndPr/>
              <w:sdtContent>
                <w:r w:rsidR="00691F38" w:rsidRPr="009F717D">
                  <w:rPr>
                    <w:rStyle w:val="PlaceholderText"/>
                    <w:color w:val="000000" w:themeColor="text1"/>
                  </w:rPr>
                  <w:t xml:space="preserve">           </w:t>
                </w:r>
              </w:sdtContent>
            </w:sdt>
            <w:r w:rsidR="00691F38">
              <w:rPr>
                <w:b/>
                <w:bCs/>
                <w:color w:val="000000" w:themeColor="text1"/>
                <w:sz w:val="22"/>
              </w:rPr>
              <w:t> </w:t>
            </w:r>
          </w:p>
        </w:tc>
      </w:tr>
      <w:tr w:rsidR="00691F38" w:rsidRPr="009F717D" w:rsidTr="009A0732">
        <w:trPr>
          <w:jc w:val="center"/>
        </w:trPr>
        <w:tc>
          <w:tcPr>
            <w:tcW w:w="4680" w:type="dxa"/>
            <w:gridSpan w:val="5"/>
            <w:shd w:val="clear" w:color="auto" w:fill="auto"/>
            <w:vAlign w:val="center"/>
          </w:tcPr>
          <w:p w:rsidR="00691F38" w:rsidRPr="009F717D" w:rsidRDefault="00691F38" w:rsidP="009A0732">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691F38" w:rsidRPr="009F717D" w:rsidRDefault="00691F38" w:rsidP="009A0732">
            <w:pPr>
              <w:ind w:left="288"/>
              <w:rPr>
                <w:rFonts w:eastAsia="Calibri"/>
                <w:sz w:val="20"/>
                <w:szCs w:val="20"/>
                <w:lang w:bidi="gu-IN"/>
              </w:rPr>
            </w:pPr>
          </w:p>
        </w:tc>
        <w:tc>
          <w:tcPr>
            <w:tcW w:w="4410" w:type="dxa"/>
            <w:gridSpan w:val="5"/>
            <w:shd w:val="clear" w:color="auto" w:fill="auto"/>
            <w:vAlign w:val="center"/>
          </w:tcPr>
          <w:p w:rsidR="00691F38" w:rsidRPr="009F717D" w:rsidRDefault="00AD3440" w:rsidP="009A0732">
            <w:pPr>
              <w:jc w:val="right"/>
              <w:rPr>
                <w:rFonts w:eastAsia="Calibri"/>
                <w:sz w:val="20"/>
                <w:szCs w:val="20"/>
                <w:lang w:bidi="gu-IN"/>
              </w:rPr>
            </w:pPr>
            <w:sdt>
              <w:sdtPr>
                <w:rPr>
                  <w:b/>
                  <w:bCs/>
                  <w:color w:val="000000" w:themeColor="text1"/>
                  <w:sz w:val="20"/>
                  <w:szCs w:val="20"/>
                </w:rPr>
                <w:id w:val="150951570"/>
                <w:placeholder>
                  <w:docPart w:val="B3866943FBFC4662B6F57668BB9B2B0E"/>
                </w:placeholder>
                <w:showingPlcHdr/>
              </w:sdtPr>
              <w:sdtEndPr/>
              <w:sdtContent>
                <w:r w:rsidR="00691F38" w:rsidRPr="009F717D">
                  <w:rPr>
                    <w:rStyle w:val="PlaceholderText"/>
                    <w:color w:val="000000" w:themeColor="text1"/>
                    <w:sz w:val="20"/>
                    <w:szCs w:val="20"/>
                  </w:rPr>
                  <w:t xml:space="preserve">           </w:t>
                </w:r>
              </w:sdtContent>
            </w:sdt>
            <w:r w:rsidR="00691F38" w:rsidRPr="009F717D">
              <w:rPr>
                <w:rFonts w:eastAsia="Calibri"/>
                <w:sz w:val="20"/>
                <w:szCs w:val="20"/>
                <w:lang w:bidi="gu-IN"/>
              </w:rPr>
              <w:t> Judge</w:t>
            </w:r>
          </w:p>
        </w:tc>
      </w:tr>
      <w:tr w:rsidR="00691F38" w:rsidRPr="00860D5D" w:rsidTr="009A0732">
        <w:trPr>
          <w:jc w:val="center"/>
        </w:trPr>
        <w:tc>
          <w:tcPr>
            <w:tcW w:w="4680" w:type="dxa"/>
            <w:gridSpan w:val="5"/>
            <w:shd w:val="clear" w:color="auto" w:fill="auto"/>
            <w:vAlign w:val="center"/>
          </w:tcPr>
          <w:p w:rsidR="00691F38" w:rsidRPr="00995FF9" w:rsidRDefault="00691F38" w:rsidP="009A0732">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691F38" w:rsidRPr="00995FF9" w:rsidRDefault="00691F38" w:rsidP="009A0732">
            <w:pPr>
              <w:spacing w:before="120"/>
              <w:ind w:left="288"/>
              <w:rPr>
                <w:rFonts w:eastAsia="Calibri"/>
                <w:b/>
                <w:sz w:val="20"/>
                <w:szCs w:val="20"/>
                <w:lang w:bidi="gu-IN"/>
              </w:rPr>
            </w:pPr>
            <w:r w:rsidRPr="00995FF9">
              <w:rPr>
                <w:b/>
                <w:sz w:val="20"/>
                <w:szCs w:val="20"/>
              </w:rPr>
              <w:t>Defendant’s Attorney:</w:t>
            </w:r>
          </w:p>
        </w:tc>
      </w:tr>
      <w:tr w:rsidR="00691F38" w:rsidRPr="00860D5D" w:rsidTr="009A0732">
        <w:trPr>
          <w:jc w:val="center"/>
        </w:trPr>
        <w:tc>
          <w:tcPr>
            <w:tcW w:w="540" w:type="dxa"/>
            <w:gridSpan w:val="2"/>
            <w:shd w:val="clear" w:color="auto" w:fill="auto"/>
            <w:vAlign w:val="center"/>
          </w:tcPr>
          <w:p w:rsidR="00691F38" w:rsidRPr="00995FF9" w:rsidRDefault="00691F38" w:rsidP="009A0732">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691F38" w:rsidRPr="00995FF9" w:rsidRDefault="00691F38"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691F38" w:rsidRPr="00995FF9" w:rsidRDefault="00691F38" w:rsidP="009A0732">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691F38" w:rsidRPr="00995FF9" w:rsidRDefault="00691F38" w:rsidP="009A0732">
            <w:pPr>
              <w:pBdr>
                <w:bottom w:val="single" w:sz="4" w:space="1" w:color="auto"/>
              </w:pBdr>
              <w:rPr>
                <w:rFonts w:eastAsia="Calibri"/>
                <w:sz w:val="20"/>
                <w:szCs w:val="20"/>
                <w:lang w:bidi="gu-IN"/>
              </w:rPr>
            </w:pPr>
          </w:p>
        </w:tc>
      </w:tr>
      <w:tr w:rsidR="00691F38" w:rsidRPr="00860D5D" w:rsidTr="009A0732">
        <w:trPr>
          <w:jc w:val="center"/>
        </w:trPr>
        <w:tc>
          <w:tcPr>
            <w:tcW w:w="720" w:type="dxa"/>
            <w:gridSpan w:val="3"/>
            <w:shd w:val="clear" w:color="auto" w:fill="auto"/>
            <w:vAlign w:val="center"/>
          </w:tcPr>
          <w:p w:rsidR="00691F38" w:rsidRPr="00995FF9" w:rsidRDefault="00691F38" w:rsidP="009A0732">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691F38" w:rsidRPr="00995FF9" w:rsidRDefault="00691F38"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691F38" w:rsidRPr="00995FF9" w:rsidRDefault="00691F38" w:rsidP="009A0732">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691F38" w:rsidRPr="00995FF9" w:rsidRDefault="00691F38" w:rsidP="009A0732">
            <w:pPr>
              <w:pBdr>
                <w:bottom w:val="single" w:sz="4" w:space="1" w:color="auto"/>
              </w:pBdr>
              <w:rPr>
                <w:rFonts w:eastAsia="Calibri"/>
                <w:sz w:val="20"/>
                <w:szCs w:val="20"/>
                <w:lang w:bidi="gu-IN"/>
              </w:rPr>
            </w:pPr>
          </w:p>
        </w:tc>
      </w:tr>
      <w:tr w:rsidR="00691F38" w:rsidRPr="00860D5D" w:rsidTr="009A0732">
        <w:trPr>
          <w:jc w:val="center"/>
        </w:trPr>
        <w:tc>
          <w:tcPr>
            <w:tcW w:w="720" w:type="dxa"/>
            <w:gridSpan w:val="3"/>
            <w:shd w:val="clear" w:color="auto" w:fill="auto"/>
            <w:vAlign w:val="center"/>
          </w:tcPr>
          <w:p w:rsidR="00691F38" w:rsidRPr="00995FF9" w:rsidRDefault="00691F38" w:rsidP="009A0732">
            <w:pPr>
              <w:rPr>
                <w:rFonts w:eastAsia="Calibri"/>
                <w:sz w:val="20"/>
                <w:szCs w:val="20"/>
                <w:lang w:bidi="gu-IN"/>
              </w:rPr>
            </w:pPr>
          </w:p>
        </w:tc>
        <w:tc>
          <w:tcPr>
            <w:tcW w:w="3960" w:type="dxa"/>
            <w:gridSpan w:val="2"/>
            <w:shd w:val="clear" w:color="auto" w:fill="auto"/>
            <w:vAlign w:val="center"/>
          </w:tcPr>
          <w:p w:rsidR="00691F38" w:rsidRPr="00995FF9" w:rsidRDefault="00691F38"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691F38" w:rsidRPr="00995FF9" w:rsidRDefault="00691F38" w:rsidP="009A0732">
            <w:pPr>
              <w:ind w:left="288"/>
              <w:rPr>
                <w:rFonts w:eastAsia="Calibri"/>
                <w:sz w:val="20"/>
                <w:szCs w:val="20"/>
                <w:lang w:bidi="gu-IN"/>
              </w:rPr>
            </w:pPr>
          </w:p>
        </w:tc>
        <w:tc>
          <w:tcPr>
            <w:tcW w:w="3690" w:type="dxa"/>
            <w:gridSpan w:val="2"/>
            <w:shd w:val="clear" w:color="auto" w:fill="auto"/>
            <w:vAlign w:val="center"/>
          </w:tcPr>
          <w:p w:rsidR="00691F38" w:rsidRPr="00995FF9" w:rsidRDefault="00691F38" w:rsidP="009A0732">
            <w:pPr>
              <w:pBdr>
                <w:bottom w:val="single" w:sz="4" w:space="1" w:color="auto"/>
              </w:pBdr>
              <w:rPr>
                <w:rFonts w:eastAsia="Calibri"/>
                <w:sz w:val="20"/>
                <w:szCs w:val="20"/>
                <w:lang w:bidi="gu-IN"/>
              </w:rPr>
            </w:pPr>
          </w:p>
        </w:tc>
      </w:tr>
      <w:tr w:rsidR="00691F38" w:rsidRPr="00860D5D" w:rsidTr="009A0732">
        <w:trPr>
          <w:jc w:val="center"/>
        </w:trPr>
        <w:tc>
          <w:tcPr>
            <w:tcW w:w="1620" w:type="dxa"/>
            <w:gridSpan w:val="4"/>
            <w:shd w:val="clear" w:color="auto" w:fill="auto"/>
            <w:vAlign w:val="center"/>
          </w:tcPr>
          <w:p w:rsidR="00691F38" w:rsidRPr="00995FF9" w:rsidRDefault="00691F38" w:rsidP="009A0732">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691F38" w:rsidRPr="00995FF9" w:rsidRDefault="00691F38" w:rsidP="009A0732">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691F38" w:rsidRPr="00995FF9" w:rsidRDefault="00691F38" w:rsidP="009A0732">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691F38" w:rsidRPr="00995FF9" w:rsidRDefault="00691F38" w:rsidP="009A0732">
            <w:pPr>
              <w:pBdr>
                <w:bottom w:val="single" w:sz="4" w:space="1" w:color="auto"/>
              </w:pBdr>
              <w:rPr>
                <w:rFonts w:eastAsia="Calibri"/>
                <w:sz w:val="20"/>
                <w:szCs w:val="20"/>
                <w:lang w:bidi="gu-IN"/>
              </w:rPr>
            </w:pPr>
          </w:p>
        </w:tc>
      </w:tr>
      <w:tr w:rsidR="00691F38" w:rsidRPr="00860D5D" w:rsidTr="009A0732">
        <w:trPr>
          <w:jc w:val="center"/>
        </w:trPr>
        <w:tc>
          <w:tcPr>
            <w:tcW w:w="360" w:type="dxa"/>
            <w:shd w:val="clear" w:color="auto" w:fill="auto"/>
            <w:vAlign w:val="center"/>
          </w:tcPr>
          <w:p w:rsidR="00691F38" w:rsidRPr="00995FF9" w:rsidRDefault="00691F38" w:rsidP="009A0732">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691F38" w:rsidRPr="00995FF9" w:rsidRDefault="00691F38" w:rsidP="009A0732">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691F38" w:rsidRPr="00995FF9" w:rsidRDefault="00691F38" w:rsidP="009A0732">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691F38" w:rsidRPr="00995FF9" w:rsidRDefault="00691F38" w:rsidP="009A0732">
            <w:pPr>
              <w:pBdr>
                <w:bottom w:val="single" w:sz="4" w:space="1" w:color="auto"/>
              </w:pBdr>
              <w:rPr>
                <w:rFonts w:eastAsia="Calibri"/>
                <w:sz w:val="20"/>
                <w:szCs w:val="20"/>
                <w:lang w:bidi="gu-IN"/>
              </w:rPr>
            </w:pPr>
          </w:p>
        </w:tc>
      </w:tr>
      <w:tr w:rsidR="00691F38" w:rsidRPr="00860D5D" w:rsidTr="009A0732">
        <w:trPr>
          <w:jc w:val="center"/>
        </w:trPr>
        <w:tc>
          <w:tcPr>
            <w:tcW w:w="540" w:type="dxa"/>
            <w:gridSpan w:val="2"/>
            <w:shd w:val="clear" w:color="auto" w:fill="auto"/>
            <w:vAlign w:val="center"/>
          </w:tcPr>
          <w:p w:rsidR="00691F38" w:rsidRPr="00995FF9" w:rsidRDefault="00691F38" w:rsidP="009A0732">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691F38" w:rsidRPr="00995FF9" w:rsidRDefault="00691F38"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691F38" w:rsidRPr="00995FF9" w:rsidRDefault="00691F38" w:rsidP="009A0732">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691F38" w:rsidRPr="00995FF9" w:rsidRDefault="00691F38" w:rsidP="009A0732">
            <w:pPr>
              <w:pBdr>
                <w:bottom w:val="single" w:sz="4" w:space="1" w:color="auto"/>
              </w:pBdr>
              <w:rPr>
                <w:rFonts w:eastAsia="Calibri"/>
                <w:sz w:val="20"/>
                <w:szCs w:val="20"/>
                <w:lang w:bidi="gu-IN"/>
              </w:rPr>
            </w:pPr>
          </w:p>
        </w:tc>
      </w:tr>
    </w:tbl>
    <w:p w:rsidR="00691F38" w:rsidRDefault="00691F38" w:rsidP="00691F38">
      <w:pPr>
        <w:tabs>
          <w:tab w:val="left" w:pos="3150"/>
          <w:tab w:val="left" w:pos="4140"/>
          <w:tab w:val="left" w:pos="4320"/>
          <w:tab w:val="left" w:pos="5040"/>
        </w:tabs>
        <w:spacing w:before="240" w:line="360" w:lineRule="auto"/>
        <w:ind w:left="5040" w:hanging="5040"/>
        <w:rPr>
          <w:color w:val="000000" w:themeColor="text1"/>
        </w:rPr>
      </w:pPr>
      <w:r>
        <w:rPr>
          <w:color w:val="000000" w:themeColor="text1"/>
        </w:rPr>
        <w:t>Interpreter needed?</w:t>
      </w:r>
      <w:r>
        <w:rPr>
          <w:color w:val="000000" w:themeColor="text1"/>
        </w:rPr>
        <w:tab/>
      </w:r>
      <w:sdt>
        <w:sdtPr>
          <w:rPr>
            <w:color w:val="000000" w:themeColor="text1"/>
          </w:rPr>
          <w:id w:val="173474468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117792000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language </w:t>
      </w:r>
      <w:sdt>
        <w:sdtPr>
          <w:rPr>
            <w:b/>
            <w:bCs/>
            <w:color w:val="000000" w:themeColor="text1"/>
            <w:sz w:val="22"/>
          </w:rPr>
          <w:id w:val="174307202"/>
          <w:placeholder>
            <w:docPart w:val="2255A4B515A54073B7A36ABCDE2CA697"/>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r>
        <w:rPr>
          <w:b/>
          <w:bCs/>
          <w:color w:val="000000" w:themeColor="text1"/>
          <w:sz w:val="22"/>
        </w:rPr>
        <w:t> </w:t>
      </w:r>
    </w:p>
    <w:p w:rsidR="00EE696C" w:rsidRDefault="00691F38" w:rsidP="00691F38">
      <w:pPr>
        <w:tabs>
          <w:tab w:val="left" w:pos="3150"/>
          <w:tab w:val="left" w:pos="4140"/>
          <w:tab w:val="left" w:pos="5040"/>
        </w:tabs>
        <w:spacing w:line="360" w:lineRule="auto"/>
        <w:ind w:left="5040" w:hanging="5040"/>
      </w:pPr>
      <w:r>
        <w:rPr>
          <w:color w:val="000000" w:themeColor="text1"/>
        </w:rPr>
        <w:t>ADA accommodation needed?</w:t>
      </w:r>
      <w:r>
        <w:rPr>
          <w:color w:val="000000" w:themeColor="text1"/>
        </w:rPr>
        <w:tab/>
      </w:r>
      <w:sdt>
        <w:sdtPr>
          <w:rPr>
            <w:color w:val="000000" w:themeColor="text1"/>
          </w:rPr>
          <w:id w:val="139909762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6579617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describe </w:t>
      </w:r>
      <w:sdt>
        <w:sdtPr>
          <w:rPr>
            <w:b/>
            <w:bCs/>
            <w:color w:val="000000" w:themeColor="text1"/>
            <w:sz w:val="22"/>
          </w:rPr>
          <w:id w:val="671226192"/>
          <w:placeholder>
            <w:docPart w:val="345B4C07EF0C43C8A0F6CA62F2F41327"/>
          </w:placeholder>
        </w:sdtPr>
        <w:sdtEndPr/>
        <w:sdtContent>
          <w:sdt>
            <w:sdtPr>
              <w:rPr>
                <w:b/>
                <w:bCs/>
                <w:color w:val="000000" w:themeColor="text1"/>
                <w:sz w:val="22"/>
              </w:rPr>
              <w:id w:val="1205519316"/>
              <w:placeholder>
                <w:docPart w:val="286E087D061B4A24BEBA21E645E7F960"/>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sdtContent>
      </w:sdt>
      <w:r>
        <w:rPr>
          <w:b/>
          <w:bCs/>
          <w:color w:val="000000" w:themeColor="text1"/>
          <w:sz w:val="22"/>
        </w:rPr>
        <w:t> </w:t>
      </w:r>
    </w:p>
    <w:sectPr w:rsidR="00EE69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D7" w:rsidRDefault="00A839D7" w:rsidP="00A839D7">
      <w:r>
        <w:separator/>
      </w:r>
    </w:p>
  </w:endnote>
  <w:endnote w:type="continuationSeparator" w:id="0">
    <w:p w:rsidR="00A839D7" w:rsidRDefault="00A839D7" w:rsidP="00A8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D7" w:rsidRDefault="00A83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D7" w:rsidRDefault="00A839D7" w:rsidP="00A839D7">
    <w:pPr>
      <w:pStyle w:val="Footer"/>
      <w:pBdr>
        <w:top w:val="single" w:sz="4" w:space="1" w:color="auto"/>
      </w:pBdr>
      <w:tabs>
        <w:tab w:val="clear" w:pos="4680"/>
      </w:tabs>
      <w:rPr>
        <w:sz w:val="16"/>
        <w:szCs w:val="16"/>
      </w:rPr>
    </w:pPr>
    <w:r>
      <w:rPr>
        <w:sz w:val="16"/>
        <w:szCs w:val="16"/>
      </w:rPr>
      <w:t>Published by Directive #</w:t>
    </w:r>
    <w:r w:rsidR="00374845">
      <w:rPr>
        <w:sz w:val="16"/>
        <w:szCs w:val="16"/>
      </w:rPr>
      <w:t>17</w:t>
    </w:r>
    <w:r>
      <w:rPr>
        <w:sz w:val="16"/>
        <w:szCs w:val="16"/>
      </w:rPr>
      <w:t>-18 (1</w:t>
    </w:r>
    <w:r w:rsidR="00374845">
      <w:rPr>
        <w:sz w:val="16"/>
        <w:szCs w:val="16"/>
      </w:rPr>
      <w:t>1</w:t>
    </w:r>
    <w:r>
      <w:rPr>
        <w:sz w:val="16"/>
        <w:szCs w:val="16"/>
      </w:rPr>
      <w:t>/</w:t>
    </w:r>
    <w:r w:rsidR="00374845">
      <w:rPr>
        <w:sz w:val="16"/>
        <w:szCs w:val="16"/>
      </w:rPr>
      <w:t>01</w:t>
    </w:r>
    <w:r>
      <w:rPr>
        <w:sz w:val="16"/>
        <w:szCs w:val="16"/>
      </w:rPr>
      <w:t>/2018), CN: 12328 (Competency Order 4)</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AD3440">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AD3440">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D7" w:rsidRDefault="00A83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D7" w:rsidRDefault="00A839D7" w:rsidP="00A839D7">
      <w:r>
        <w:separator/>
      </w:r>
    </w:p>
  </w:footnote>
  <w:footnote w:type="continuationSeparator" w:id="0">
    <w:p w:rsidR="00A839D7" w:rsidRDefault="00A839D7" w:rsidP="00A8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D7" w:rsidRDefault="00A83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D7" w:rsidRDefault="00A83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9D7" w:rsidRDefault="00A83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A42"/>
    <w:multiLevelType w:val="hybridMultilevel"/>
    <w:tmpl w:val="50F66330"/>
    <w:lvl w:ilvl="0" w:tplc="89FC155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AD342F5"/>
    <w:multiLevelType w:val="hybridMultilevel"/>
    <w:tmpl w:val="9288F6C0"/>
    <w:lvl w:ilvl="0" w:tplc="069CE6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40F56"/>
    <w:multiLevelType w:val="hybridMultilevel"/>
    <w:tmpl w:val="17DE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64413"/>
    <w:multiLevelType w:val="hybridMultilevel"/>
    <w:tmpl w:val="3EC45D88"/>
    <w:lvl w:ilvl="0" w:tplc="125A88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C6EE4"/>
    <w:multiLevelType w:val="hybridMultilevel"/>
    <w:tmpl w:val="C4683E86"/>
    <w:lvl w:ilvl="0" w:tplc="89FC1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F6680"/>
    <w:multiLevelType w:val="hybridMultilevel"/>
    <w:tmpl w:val="8A98816A"/>
    <w:lvl w:ilvl="0" w:tplc="3670F23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D7"/>
    <w:rsid w:val="000837EC"/>
    <w:rsid w:val="001954DE"/>
    <w:rsid w:val="00374845"/>
    <w:rsid w:val="005F498C"/>
    <w:rsid w:val="00691F38"/>
    <w:rsid w:val="007736D0"/>
    <w:rsid w:val="0092608F"/>
    <w:rsid w:val="00980001"/>
    <w:rsid w:val="00A839D7"/>
    <w:rsid w:val="00AD3440"/>
    <w:rsid w:val="00B56FCC"/>
    <w:rsid w:val="00EE696C"/>
    <w:rsid w:val="00F7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F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9D7"/>
    <w:pPr>
      <w:ind w:left="720"/>
      <w:contextualSpacing/>
    </w:pPr>
  </w:style>
  <w:style w:type="paragraph" w:styleId="Header">
    <w:name w:val="header"/>
    <w:basedOn w:val="Normal"/>
    <w:link w:val="HeaderChar"/>
    <w:uiPriority w:val="99"/>
    <w:unhideWhenUsed/>
    <w:rsid w:val="00A839D7"/>
    <w:pPr>
      <w:tabs>
        <w:tab w:val="center" w:pos="4680"/>
        <w:tab w:val="right" w:pos="9360"/>
      </w:tabs>
    </w:pPr>
  </w:style>
  <w:style w:type="character" w:customStyle="1" w:styleId="HeaderChar">
    <w:name w:val="Header Char"/>
    <w:basedOn w:val="DefaultParagraphFont"/>
    <w:link w:val="Header"/>
    <w:uiPriority w:val="99"/>
    <w:rsid w:val="00A839D7"/>
    <w:rPr>
      <w:rFonts w:ascii="Garamond" w:eastAsia="Times New Roman" w:hAnsi="Garamond" w:cs="Times New Roman"/>
      <w:sz w:val="24"/>
      <w:szCs w:val="24"/>
    </w:rPr>
  </w:style>
  <w:style w:type="paragraph" w:styleId="Footer">
    <w:name w:val="footer"/>
    <w:basedOn w:val="Normal"/>
    <w:link w:val="FooterChar"/>
    <w:uiPriority w:val="99"/>
    <w:unhideWhenUsed/>
    <w:rsid w:val="00A839D7"/>
    <w:pPr>
      <w:tabs>
        <w:tab w:val="center" w:pos="4680"/>
        <w:tab w:val="right" w:pos="9360"/>
      </w:tabs>
    </w:pPr>
  </w:style>
  <w:style w:type="character" w:customStyle="1" w:styleId="FooterChar">
    <w:name w:val="Footer Char"/>
    <w:basedOn w:val="DefaultParagraphFont"/>
    <w:link w:val="Footer"/>
    <w:uiPriority w:val="99"/>
    <w:rsid w:val="00A839D7"/>
    <w:rPr>
      <w:rFonts w:ascii="Garamond" w:eastAsia="Times New Roman" w:hAnsi="Garamond" w:cs="Times New Roman"/>
      <w:sz w:val="24"/>
      <w:szCs w:val="24"/>
    </w:rPr>
  </w:style>
  <w:style w:type="character" w:styleId="PlaceholderText">
    <w:name w:val="Placeholder Text"/>
    <w:basedOn w:val="DefaultParagraphFont"/>
    <w:uiPriority w:val="99"/>
    <w:semiHidden/>
    <w:rsid w:val="00691F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57294">
      <w:bodyDiv w:val="1"/>
      <w:marLeft w:val="0"/>
      <w:marRight w:val="0"/>
      <w:marTop w:val="0"/>
      <w:marBottom w:val="0"/>
      <w:divBdr>
        <w:top w:val="none" w:sz="0" w:space="0" w:color="auto"/>
        <w:left w:val="none" w:sz="0" w:space="0" w:color="auto"/>
        <w:bottom w:val="none" w:sz="0" w:space="0" w:color="auto"/>
        <w:right w:val="none" w:sz="0" w:space="0" w:color="auto"/>
      </w:divBdr>
    </w:div>
    <w:div w:id="125038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3885482D1B44A484C20058A2FB5509"/>
        <w:category>
          <w:name w:val="General"/>
          <w:gallery w:val="placeholder"/>
        </w:category>
        <w:types>
          <w:type w:val="bbPlcHdr"/>
        </w:types>
        <w:behaviors>
          <w:behavior w:val="content"/>
        </w:behaviors>
        <w:guid w:val="{B01CC765-D73B-4731-B5FF-15A570F60C77}"/>
      </w:docPartPr>
      <w:docPartBody>
        <w:p w:rsidR="00BB2590" w:rsidRDefault="00136580" w:rsidP="00136580">
          <w:pPr>
            <w:pStyle w:val="C23885482D1B44A484C20058A2FB5509"/>
          </w:pPr>
          <w:r w:rsidRPr="00672A24">
            <w:rPr>
              <w:rStyle w:val="PlaceholderText"/>
            </w:rPr>
            <w:t>Choose an item.</w:t>
          </w:r>
        </w:p>
      </w:docPartBody>
    </w:docPart>
    <w:docPart>
      <w:docPartPr>
        <w:name w:val="2E36F305278D4A0D900A6281BBE9F723"/>
        <w:category>
          <w:name w:val="General"/>
          <w:gallery w:val="placeholder"/>
        </w:category>
        <w:types>
          <w:type w:val="bbPlcHdr"/>
        </w:types>
        <w:behaviors>
          <w:behavior w:val="content"/>
        </w:behaviors>
        <w:guid w:val="{28AB42C4-1F0D-4F7D-9A2B-4587B6DC9C76}"/>
      </w:docPartPr>
      <w:docPartBody>
        <w:p w:rsidR="00BB2590" w:rsidRDefault="002736A8" w:rsidP="002736A8">
          <w:pPr>
            <w:pStyle w:val="2E36F305278D4A0D900A6281BBE9F7231"/>
          </w:pPr>
          <w:r w:rsidRPr="007855AD">
            <w:rPr>
              <w:rStyle w:val="PlaceholderText"/>
              <w:color w:val="000000" w:themeColor="text1"/>
            </w:rPr>
            <w:t xml:space="preserve">           </w:t>
          </w:r>
        </w:p>
      </w:docPartBody>
    </w:docPart>
    <w:docPart>
      <w:docPartPr>
        <w:name w:val="FEF78B5492534162BCE49FAAAE917636"/>
        <w:category>
          <w:name w:val="General"/>
          <w:gallery w:val="placeholder"/>
        </w:category>
        <w:types>
          <w:type w:val="bbPlcHdr"/>
        </w:types>
        <w:behaviors>
          <w:behavior w:val="content"/>
        </w:behaviors>
        <w:guid w:val="{BA26AD62-E894-433C-8BC9-5935B11F6592}"/>
      </w:docPartPr>
      <w:docPartBody>
        <w:p w:rsidR="00BB2590" w:rsidRDefault="002736A8" w:rsidP="002736A8">
          <w:pPr>
            <w:pStyle w:val="FEF78B5492534162BCE49FAAAE9176361"/>
          </w:pPr>
          <w:r w:rsidRPr="00943CC0">
            <w:rPr>
              <w:rStyle w:val="PlaceholderText"/>
              <w:color w:val="000000" w:themeColor="text1"/>
            </w:rPr>
            <w:t xml:space="preserve">           </w:t>
          </w:r>
        </w:p>
      </w:docPartBody>
    </w:docPart>
    <w:docPart>
      <w:docPartPr>
        <w:name w:val="AE60A5F4BA3445C39B6653DCDB8FEB78"/>
        <w:category>
          <w:name w:val="General"/>
          <w:gallery w:val="placeholder"/>
        </w:category>
        <w:types>
          <w:type w:val="bbPlcHdr"/>
        </w:types>
        <w:behaviors>
          <w:behavior w:val="content"/>
        </w:behaviors>
        <w:guid w:val="{DB613D0C-CB56-474E-B26F-345551F2EB4B}"/>
      </w:docPartPr>
      <w:docPartBody>
        <w:p w:rsidR="00BB2590" w:rsidRDefault="002736A8" w:rsidP="002736A8">
          <w:pPr>
            <w:pStyle w:val="AE60A5F4BA3445C39B6653DCDB8FEB781"/>
          </w:pPr>
          <w:r w:rsidRPr="007855AD">
            <w:rPr>
              <w:rStyle w:val="PlaceholderText"/>
              <w:color w:val="000000" w:themeColor="text1"/>
              <w:u w:val="single"/>
            </w:rPr>
            <w:t xml:space="preserve">           </w:t>
          </w:r>
        </w:p>
      </w:docPartBody>
    </w:docPart>
    <w:docPart>
      <w:docPartPr>
        <w:name w:val="43F2D1B0CDA74ECDB2DCF5F5C62368CD"/>
        <w:category>
          <w:name w:val="General"/>
          <w:gallery w:val="placeholder"/>
        </w:category>
        <w:types>
          <w:type w:val="bbPlcHdr"/>
        </w:types>
        <w:behaviors>
          <w:behavior w:val="content"/>
        </w:behaviors>
        <w:guid w:val="{B065E71E-6F00-4B5E-8568-867D8C3EA17F}"/>
      </w:docPartPr>
      <w:docPartBody>
        <w:p w:rsidR="00BB2590" w:rsidRDefault="00136580" w:rsidP="00136580">
          <w:pPr>
            <w:pStyle w:val="43F2D1B0CDA74ECDB2DCF5F5C62368CD"/>
          </w:pPr>
          <w:r w:rsidRPr="00DD5ED2">
            <w:rPr>
              <w:rStyle w:val="PlaceholderText"/>
            </w:rPr>
            <w:t>Choose an item.</w:t>
          </w:r>
        </w:p>
      </w:docPartBody>
    </w:docPart>
    <w:docPart>
      <w:docPartPr>
        <w:name w:val="1FAC2766CCBF4F828FE784E03442DBF9"/>
        <w:category>
          <w:name w:val="General"/>
          <w:gallery w:val="placeholder"/>
        </w:category>
        <w:types>
          <w:type w:val="bbPlcHdr"/>
        </w:types>
        <w:behaviors>
          <w:behavior w:val="content"/>
        </w:behaviors>
        <w:guid w:val="{2BFE2827-FC12-43D4-8AE5-A50AEF93E598}"/>
      </w:docPartPr>
      <w:docPartBody>
        <w:p w:rsidR="00BB2590" w:rsidRDefault="002736A8" w:rsidP="002736A8">
          <w:pPr>
            <w:pStyle w:val="1FAC2766CCBF4F828FE784E03442DBF91"/>
          </w:pPr>
          <w:r w:rsidRPr="007855AD">
            <w:rPr>
              <w:rStyle w:val="PlaceholderText"/>
              <w:color w:val="000000" w:themeColor="text1"/>
              <w:u w:val="single"/>
            </w:rPr>
            <w:t xml:space="preserve">      </w:t>
          </w:r>
        </w:p>
      </w:docPartBody>
    </w:docPart>
    <w:docPart>
      <w:docPartPr>
        <w:name w:val="4A9F251068F74048AB4E78B09692CF7B"/>
        <w:category>
          <w:name w:val="General"/>
          <w:gallery w:val="placeholder"/>
        </w:category>
        <w:types>
          <w:type w:val="bbPlcHdr"/>
        </w:types>
        <w:behaviors>
          <w:behavior w:val="content"/>
        </w:behaviors>
        <w:guid w:val="{3C83E4EC-5F9B-48AD-B0D2-2DCDD5C11087}"/>
      </w:docPartPr>
      <w:docPartBody>
        <w:p w:rsidR="00BB2590" w:rsidRDefault="002736A8" w:rsidP="002736A8">
          <w:pPr>
            <w:pStyle w:val="4A9F251068F74048AB4E78B09692CF7B1"/>
          </w:pP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C19BD03CD137412CB04487B9A3182D40"/>
        <w:category>
          <w:name w:val="General"/>
          <w:gallery w:val="placeholder"/>
        </w:category>
        <w:types>
          <w:type w:val="bbPlcHdr"/>
        </w:types>
        <w:behaviors>
          <w:behavior w:val="content"/>
        </w:behaviors>
        <w:guid w:val="{F6A54493-EEEE-4834-BEB6-9A9EC8202075}"/>
      </w:docPartPr>
      <w:docPartBody>
        <w:p w:rsidR="00BB2590" w:rsidRDefault="002736A8" w:rsidP="002736A8">
          <w:pPr>
            <w:pStyle w:val="C19BD03CD137412CB04487B9A3182D401"/>
          </w:pPr>
          <w:r w:rsidRPr="007855AD">
            <w:rPr>
              <w:rStyle w:val="PlaceholderText"/>
              <w:color w:val="000000" w:themeColor="text1"/>
              <w:u w:val="single"/>
            </w:rPr>
            <w:t xml:space="preserve">       </w:t>
          </w:r>
          <w:r>
            <w:rPr>
              <w:rStyle w:val="PlaceholderText"/>
              <w:color w:val="000000" w:themeColor="text1"/>
              <w:u w:val="single"/>
            </w:rPr>
            <w:t xml:space="preserve">             </w:t>
          </w:r>
          <w:r w:rsidRPr="007855AD">
            <w:rPr>
              <w:rStyle w:val="PlaceholderText"/>
              <w:color w:val="000000" w:themeColor="text1"/>
              <w:u w:val="single"/>
            </w:rPr>
            <w:t xml:space="preserve">    </w:t>
          </w:r>
        </w:p>
      </w:docPartBody>
    </w:docPart>
    <w:docPart>
      <w:docPartPr>
        <w:name w:val="6A306EC310A0480FA249B577FEE3AADB"/>
        <w:category>
          <w:name w:val="General"/>
          <w:gallery w:val="placeholder"/>
        </w:category>
        <w:types>
          <w:type w:val="bbPlcHdr"/>
        </w:types>
        <w:behaviors>
          <w:behavior w:val="content"/>
        </w:behaviors>
        <w:guid w:val="{12AB7042-C68F-4E22-8384-804508983F32}"/>
      </w:docPartPr>
      <w:docPartBody>
        <w:p w:rsidR="00BB2590" w:rsidRDefault="002736A8" w:rsidP="002736A8">
          <w:pPr>
            <w:pStyle w:val="6A306EC310A0480FA249B577FEE3AADB1"/>
          </w:pPr>
          <w:r w:rsidRPr="00B56FCC">
            <w:rPr>
              <w:rStyle w:val="PlaceholderText"/>
              <w:color w:val="000000" w:themeColor="text1"/>
              <w:u w:val="single"/>
            </w:rPr>
            <w:t xml:space="preserve">           </w:t>
          </w:r>
        </w:p>
      </w:docPartBody>
    </w:docPart>
    <w:docPart>
      <w:docPartPr>
        <w:name w:val="60A75B46CF0747E9901EF4026027A09F"/>
        <w:category>
          <w:name w:val="General"/>
          <w:gallery w:val="placeholder"/>
        </w:category>
        <w:types>
          <w:type w:val="bbPlcHdr"/>
        </w:types>
        <w:behaviors>
          <w:behavior w:val="content"/>
        </w:behaviors>
        <w:guid w:val="{7BF24132-BA9D-446A-AC33-3FCEB74664CB}"/>
      </w:docPartPr>
      <w:docPartBody>
        <w:p w:rsidR="00BB2590" w:rsidRDefault="002736A8" w:rsidP="002736A8">
          <w:pPr>
            <w:pStyle w:val="60A75B46CF0747E9901EF4026027A09F1"/>
          </w:pPr>
          <w:r w:rsidRPr="007855AD">
            <w:rPr>
              <w:rStyle w:val="PlaceholderText"/>
              <w:color w:val="000000" w:themeColor="text1"/>
              <w:u w:val="single"/>
            </w:rPr>
            <w:t xml:space="preserve">           </w:t>
          </w:r>
        </w:p>
      </w:docPartBody>
    </w:docPart>
    <w:docPart>
      <w:docPartPr>
        <w:name w:val="4330A9E608174A5B94F11FDB0DB1DEE9"/>
        <w:category>
          <w:name w:val="General"/>
          <w:gallery w:val="placeholder"/>
        </w:category>
        <w:types>
          <w:type w:val="bbPlcHdr"/>
        </w:types>
        <w:behaviors>
          <w:behavior w:val="content"/>
        </w:behaviors>
        <w:guid w:val="{DE56493D-50ED-4449-95E7-98F3BE9FC264}"/>
      </w:docPartPr>
      <w:docPartBody>
        <w:p w:rsidR="00BB2590" w:rsidRDefault="002736A8" w:rsidP="002736A8">
          <w:pPr>
            <w:pStyle w:val="4330A9E608174A5B94F11FDB0DB1DEE91"/>
          </w:pPr>
          <w:r w:rsidRPr="009F717D">
            <w:rPr>
              <w:rStyle w:val="PlaceholderText"/>
              <w:color w:val="000000" w:themeColor="text1"/>
            </w:rPr>
            <w:t xml:space="preserve">           </w:t>
          </w:r>
        </w:p>
      </w:docPartBody>
    </w:docPart>
    <w:docPart>
      <w:docPartPr>
        <w:name w:val="B3866943FBFC4662B6F57668BB9B2B0E"/>
        <w:category>
          <w:name w:val="General"/>
          <w:gallery w:val="placeholder"/>
        </w:category>
        <w:types>
          <w:type w:val="bbPlcHdr"/>
        </w:types>
        <w:behaviors>
          <w:behavior w:val="content"/>
        </w:behaviors>
        <w:guid w:val="{BCD612E7-DCEE-456B-B3E1-7451B5B6796C}"/>
      </w:docPartPr>
      <w:docPartBody>
        <w:p w:rsidR="00BB2590" w:rsidRDefault="002736A8" w:rsidP="002736A8">
          <w:pPr>
            <w:pStyle w:val="B3866943FBFC4662B6F57668BB9B2B0E1"/>
          </w:pPr>
          <w:r w:rsidRPr="009F717D">
            <w:rPr>
              <w:rStyle w:val="PlaceholderText"/>
              <w:color w:val="000000" w:themeColor="text1"/>
              <w:sz w:val="20"/>
              <w:szCs w:val="20"/>
            </w:rPr>
            <w:t xml:space="preserve">           </w:t>
          </w:r>
        </w:p>
      </w:docPartBody>
    </w:docPart>
    <w:docPart>
      <w:docPartPr>
        <w:name w:val="2255A4B515A54073B7A36ABCDE2CA697"/>
        <w:category>
          <w:name w:val="General"/>
          <w:gallery w:val="placeholder"/>
        </w:category>
        <w:types>
          <w:type w:val="bbPlcHdr"/>
        </w:types>
        <w:behaviors>
          <w:behavior w:val="content"/>
        </w:behaviors>
        <w:guid w:val="{A629C093-5BD9-4C6E-A49A-4CD8DDD79F06}"/>
      </w:docPartPr>
      <w:docPartBody>
        <w:p w:rsidR="00BB2590" w:rsidRDefault="002736A8" w:rsidP="002736A8">
          <w:pPr>
            <w:pStyle w:val="2255A4B515A54073B7A36ABCDE2CA6971"/>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345B4C07EF0C43C8A0F6CA62F2F41327"/>
        <w:category>
          <w:name w:val="General"/>
          <w:gallery w:val="placeholder"/>
        </w:category>
        <w:types>
          <w:type w:val="bbPlcHdr"/>
        </w:types>
        <w:behaviors>
          <w:behavior w:val="content"/>
        </w:behaviors>
        <w:guid w:val="{69135F74-3790-4C2F-AA90-A97C4FFD16E3}"/>
      </w:docPartPr>
      <w:docPartBody>
        <w:p w:rsidR="00BB2590" w:rsidRDefault="00136580" w:rsidP="00136580">
          <w:pPr>
            <w:pStyle w:val="345B4C07EF0C43C8A0F6CA62F2F41327"/>
          </w:pPr>
          <w:r w:rsidRPr="00A72EF6">
            <w:rPr>
              <w:rStyle w:val="PlaceholderText"/>
              <w:color w:val="000000" w:themeColor="text1"/>
              <w:u w:val="single"/>
            </w:rPr>
            <w:t xml:space="preserve">           </w:t>
          </w:r>
        </w:p>
      </w:docPartBody>
    </w:docPart>
    <w:docPart>
      <w:docPartPr>
        <w:name w:val="286E087D061B4A24BEBA21E645E7F960"/>
        <w:category>
          <w:name w:val="General"/>
          <w:gallery w:val="placeholder"/>
        </w:category>
        <w:types>
          <w:type w:val="bbPlcHdr"/>
        </w:types>
        <w:behaviors>
          <w:behavior w:val="content"/>
        </w:behaviors>
        <w:guid w:val="{2BC6CE2C-37CF-427A-B828-ED9981EC26C6}"/>
      </w:docPartPr>
      <w:docPartBody>
        <w:p w:rsidR="00BB2590" w:rsidRDefault="002736A8" w:rsidP="002736A8">
          <w:pPr>
            <w:pStyle w:val="286E087D061B4A24BEBA21E645E7F9601"/>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A5F1EC7D9BD645ECBC157493D7B030BB"/>
        <w:category>
          <w:name w:val="General"/>
          <w:gallery w:val="placeholder"/>
        </w:category>
        <w:types>
          <w:type w:val="bbPlcHdr"/>
        </w:types>
        <w:behaviors>
          <w:behavior w:val="content"/>
        </w:behaviors>
        <w:guid w:val="{CC41210A-63D6-45D9-9986-A94836B4B9EF}"/>
      </w:docPartPr>
      <w:docPartBody>
        <w:p w:rsidR="00BA319F" w:rsidRDefault="002736A8" w:rsidP="002736A8">
          <w:pPr>
            <w:pStyle w:val="A5F1EC7D9BD645ECBC157493D7B030B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80"/>
    <w:rsid w:val="00136580"/>
    <w:rsid w:val="002736A8"/>
    <w:rsid w:val="00BA319F"/>
    <w:rsid w:val="00BB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6A8"/>
    <w:rPr>
      <w:color w:val="808080"/>
    </w:rPr>
  </w:style>
  <w:style w:type="paragraph" w:customStyle="1" w:styleId="01E343FB18644492A24F1A34390D5563">
    <w:name w:val="01E343FB18644492A24F1A34390D5563"/>
    <w:rsid w:val="00136580"/>
  </w:style>
  <w:style w:type="paragraph" w:customStyle="1" w:styleId="C23885482D1B44A484C20058A2FB5509">
    <w:name w:val="C23885482D1B44A484C20058A2FB5509"/>
    <w:rsid w:val="00136580"/>
  </w:style>
  <w:style w:type="paragraph" w:customStyle="1" w:styleId="2E36F305278D4A0D900A6281BBE9F723">
    <w:name w:val="2E36F305278D4A0D900A6281BBE9F723"/>
    <w:rsid w:val="00136580"/>
  </w:style>
  <w:style w:type="paragraph" w:customStyle="1" w:styleId="FEF78B5492534162BCE49FAAAE917636">
    <w:name w:val="FEF78B5492534162BCE49FAAAE917636"/>
    <w:rsid w:val="00136580"/>
  </w:style>
  <w:style w:type="paragraph" w:customStyle="1" w:styleId="AE60A5F4BA3445C39B6653DCDB8FEB78">
    <w:name w:val="AE60A5F4BA3445C39B6653DCDB8FEB78"/>
    <w:rsid w:val="00136580"/>
  </w:style>
  <w:style w:type="paragraph" w:customStyle="1" w:styleId="43F2D1B0CDA74ECDB2DCF5F5C62368CD">
    <w:name w:val="43F2D1B0CDA74ECDB2DCF5F5C62368CD"/>
    <w:rsid w:val="00136580"/>
  </w:style>
  <w:style w:type="paragraph" w:customStyle="1" w:styleId="1FAC2766CCBF4F828FE784E03442DBF9">
    <w:name w:val="1FAC2766CCBF4F828FE784E03442DBF9"/>
    <w:rsid w:val="00136580"/>
  </w:style>
  <w:style w:type="paragraph" w:customStyle="1" w:styleId="4A9F251068F74048AB4E78B09692CF7B">
    <w:name w:val="4A9F251068F74048AB4E78B09692CF7B"/>
    <w:rsid w:val="00136580"/>
  </w:style>
  <w:style w:type="paragraph" w:customStyle="1" w:styleId="C19BD03CD137412CB04487B9A3182D40">
    <w:name w:val="C19BD03CD137412CB04487B9A3182D40"/>
    <w:rsid w:val="00136580"/>
  </w:style>
  <w:style w:type="paragraph" w:customStyle="1" w:styleId="6A306EC310A0480FA249B577FEE3AADB">
    <w:name w:val="6A306EC310A0480FA249B577FEE3AADB"/>
    <w:rsid w:val="00136580"/>
  </w:style>
  <w:style w:type="paragraph" w:customStyle="1" w:styleId="60A75B46CF0747E9901EF4026027A09F">
    <w:name w:val="60A75B46CF0747E9901EF4026027A09F"/>
    <w:rsid w:val="00136580"/>
  </w:style>
  <w:style w:type="paragraph" w:customStyle="1" w:styleId="4330A9E608174A5B94F11FDB0DB1DEE9">
    <w:name w:val="4330A9E608174A5B94F11FDB0DB1DEE9"/>
    <w:rsid w:val="00136580"/>
  </w:style>
  <w:style w:type="paragraph" w:customStyle="1" w:styleId="B3866943FBFC4662B6F57668BB9B2B0E">
    <w:name w:val="B3866943FBFC4662B6F57668BB9B2B0E"/>
    <w:rsid w:val="00136580"/>
  </w:style>
  <w:style w:type="paragraph" w:customStyle="1" w:styleId="2255A4B515A54073B7A36ABCDE2CA697">
    <w:name w:val="2255A4B515A54073B7A36ABCDE2CA697"/>
    <w:rsid w:val="00136580"/>
  </w:style>
  <w:style w:type="paragraph" w:customStyle="1" w:styleId="345B4C07EF0C43C8A0F6CA62F2F41327">
    <w:name w:val="345B4C07EF0C43C8A0F6CA62F2F41327"/>
    <w:rsid w:val="00136580"/>
  </w:style>
  <w:style w:type="paragraph" w:customStyle="1" w:styleId="286E087D061B4A24BEBA21E645E7F960">
    <w:name w:val="286E087D061B4A24BEBA21E645E7F960"/>
    <w:rsid w:val="00136580"/>
  </w:style>
  <w:style w:type="paragraph" w:customStyle="1" w:styleId="A2DD8D52FBD54542ACA126E4AB8E169C">
    <w:name w:val="A2DD8D52FBD54542ACA126E4AB8E169C"/>
    <w:rsid w:val="002736A8"/>
  </w:style>
  <w:style w:type="paragraph" w:customStyle="1" w:styleId="A5F1EC7D9BD645ECBC157493D7B030BB">
    <w:name w:val="A5F1EC7D9BD645ECBC157493D7B030BB"/>
    <w:rsid w:val="002736A8"/>
  </w:style>
  <w:style w:type="paragraph" w:customStyle="1" w:styleId="2E36F305278D4A0D900A6281BBE9F7231">
    <w:name w:val="2E36F305278D4A0D900A6281BBE9F7231"/>
    <w:rsid w:val="002736A8"/>
    <w:pPr>
      <w:spacing w:after="0" w:line="240" w:lineRule="auto"/>
    </w:pPr>
    <w:rPr>
      <w:rFonts w:ascii="Times New Roman" w:eastAsia="Times New Roman" w:hAnsi="Times New Roman" w:cs="Times New Roman"/>
      <w:sz w:val="24"/>
      <w:szCs w:val="24"/>
    </w:rPr>
  </w:style>
  <w:style w:type="paragraph" w:customStyle="1" w:styleId="FEF78B5492534162BCE49FAAAE9176361">
    <w:name w:val="FEF78B5492534162BCE49FAAAE9176361"/>
    <w:rsid w:val="002736A8"/>
    <w:pPr>
      <w:spacing w:after="0" w:line="240" w:lineRule="auto"/>
    </w:pPr>
    <w:rPr>
      <w:rFonts w:ascii="Times New Roman" w:eastAsia="Times New Roman" w:hAnsi="Times New Roman" w:cs="Times New Roman"/>
      <w:sz w:val="24"/>
      <w:szCs w:val="24"/>
    </w:rPr>
  </w:style>
  <w:style w:type="paragraph" w:customStyle="1" w:styleId="AE60A5F4BA3445C39B6653DCDB8FEB781">
    <w:name w:val="AE60A5F4BA3445C39B6653DCDB8FEB781"/>
    <w:rsid w:val="002736A8"/>
    <w:pPr>
      <w:spacing w:after="0" w:line="240" w:lineRule="auto"/>
    </w:pPr>
    <w:rPr>
      <w:rFonts w:ascii="Times New Roman" w:eastAsia="Times New Roman" w:hAnsi="Times New Roman" w:cs="Times New Roman"/>
      <w:sz w:val="24"/>
      <w:szCs w:val="24"/>
    </w:rPr>
  </w:style>
  <w:style w:type="paragraph" w:customStyle="1" w:styleId="1FAC2766CCBF4F828FE784E03442DBF91">
    <w:name w:val="1FAC2766CCBF4F828FE784E03442DBF91"/>
    <w:rsid w:val="002736A8"/>
    <w:pPr>
      <w:spacing w:after="0" w:line="240" w:lineRule="auto"/>
    </w:pPr>
    <w:rPr>
      <w:rFonts w:ascii="Times New Roman" w:eastAsia="Times New Roman" w:hAnsi="Times New Roman" w:cs="Times New Roman"/>
      <w:sz w:val="24"/>
      <w:szCs w:val="24"/>
    </w:rPr>
  </w:style>
  <w:style w:type="paragraph" w:customStyle="1" w:styleId="4A9F251068F74048AB4E78B09692CF7B1">
    <w:name w:val="4A9F251068F74048AB4E78B09692CF7B1"/>
    <w:rsid w:val="002736A8"/>
    <w:pPr>
      <w:spacing w:after="0" w:line="240" w:lineRule="auto"/>
      <w:ind w:left="720"/>
      <w:contextualSpacing/>
    </w:pPr>
    <w:rPr>
      <w:rFonts w:ascii="Times New Roman" w:eastAsia="Times New Roman" w:hAnsi="Times New Roman" w:cs="Times New Roman"/>
      <w:sz w:val="24"/>
      <w:szCs w:val="24"/>
    </w:rPr>
  </w:style>
  <w:style w:type="paragraph" w:customStyle="1" w:styleId="C19BD03CD137412CB04487B9A3182D401">
    <w:name w:val="C19BD03CD137412CB04487B9A3182D401"/>
    <w:rsid w:val="002736A8"/>
    <w:pPr>
      <w:spacing w:after="0" w:line="240" w:lineRule="auto"/>
      <w:ind w:left="720"/>
      <w:contextualSpacing/>
    </w:pPr>
    <w:rPr>
      <w:rFonts w:ascii="Times New Roman" w:eastAsia="Times New Roman" w:hAnsi="Times New Roman" w:cs="Times New Roman"/>
      <w:sz w:val="24"/>
      <w:szCs w:val="24"/>
    </w:rPr>
  </w:style>
  <w:style w:type="paragraph" w:customStyle="1" w:styleId="6A306EC310A0480FA249B577FEE3AADB1">
    <w:name w:val="6A306EC310A0480FA249B577FEE3AADB1"/>
    <w:rsid w:val="002736A8"/>
    <w:pPr>
      <w:spacing w:after="0" w:line="240" w:lineRule="auto"/>
      <w:ind w:left="720"/>
      <w:contextualSpacing/>
    </w:pPr>
    <w:rPr>
      <w:rFonts w:ascii="Times New Roman" w:eastAsia="Times New Roman" w:hAnsi="Times New Roman" w:cs="Times New Roman"/>
      <w:sz w:val="24"/>
      <w:szCs w:val="24"/>
    </w:rPr>
  </w:style>
  <w:style w:type="paragraph" w:customStyle="1" w:styleId="60A75B46CF0747E9901EF4026027A09F1">
    <w:name w:val="60A75B46CF0747E9901EF4026027A09F1"/>
    <w:rsid w:val="002736A8"/>
    <w:pPr>
      <w:spacing w:after="0" w:line="240" w:lineRule="auto"/>
    </w:pPr>
    <w:rPr>
      <w:rFonts w:ascii="Times New Roman" w:eastAsia="Times New Roman" w:hAnsi="Times New Roman" w:cs="Times New Roman"/>
      <w:sz w:val="24"/>
      <w:szCs w:val="24"/>
    </w:rPr>
  </w:style>
  <w:style w:type="paragraph" w:customStyle="1" w:styleId="4330A9E608174A5B94F11FDB0DB1DEE91">
    <w:name w:val="4330A9E608174A5B94F11FDB0DB1DEE91"/>
    <w:rsid w:val="002736A8"/>
    <w:pPr>
      <w:spacing w:after="0" w:line="240" w:lineRule="auto"/>
    </w:pPr>
    <w:rPr>
      <w:rFonts w:ascii="Times New Roman" w:eastAsia="Times New Roman" w:hAnsi="Times New Roman" w:cs="Times New Roman"/>
      <w:sz w:val="24"/>
      <w:szCs w:val="24"/>
    </w:rPr>
  </w:style>
  <w:style w:type="paragraph" w:customStyle="1" w:styleId="B3866943FBFC4662B6F57668BB9B2B0E1">
    <w:name w:val="B3866943FBFC4662B6F57668BB9B2B0E1"/>
    <w:rsid w:val="002736A8"/>
    <w:pPr>
      <w:spacing w:after="0" w:line="240" w:lineRule="auto"/>
    </w:pPr>
    <w:rPr>
      <w:rFonts w:ascii="Times New Roman" w:eastAsia="Times New Roman" w:hAnsi="Times New Roman" w:cs="Times New Roman"/>
      <w:sz w:val="24"/>
      <w:szCs w:val="24"/>
    </w:rPr>
  </w:style>
  <w:style w:type="paragraph" w:customStyle="1" w:styleId="2255A4B515A54073B7A36ABCDE2CA6971">
    <w:name w:val="2255A4B515A54073B7A36ABCDE2CA6971"/>
    <w:rsid w:val="002736A8"/>
    <w:pPr>
      <w:spacing w:after="0" w:line="240" w:lineRule="auto"/>
    </w:pPr>
    <w:rPr>
      <w:rFonts w:ascii="Times New Roman" w:eastAsia="Times New Roman" w:hAnsi="Times New Roman" w:cs="Times New Roman"/>
      <w:sz w:val="24"/>
      <w:szCs w:val="24"/>
    </w:rPr>
  </w:style>
  <w:style w:type="paragraph" w:customStyle="1" w:styleId="286E087D061B4A24BEBA21E645E7F9601">
    <w:name w:val="286E087D061B4A24BEBA21E645E7F9601"/>
    <w:rsid w:val="002736A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Committing Defendant Who Continues to be Incompetent-Danger for Further Eval after 180 Days</vt:lpstr>
    </vt:vector>
  </TitlesOfParts>
  <Manager/>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Committing Defendant Who Continues to be Incompetent-Danger for Further Eval after 180 Days</dc:title>
  <dc:subject>Committing Defendant Who Continues to be Incompetent-Danger for Further Eval after 180 Days</dc:subject>
  <dc:creator/>
  <cp:keywords/>
  <dc:description/>
  <cp:lastModifiedBy/>
  <cp:revision>1</cp:revision>
  <dcterms:created xsi:type="dcterms:W3CDTF">2018-11-01T18:29:00Z</dcterms:created>
  <dcterms:modified xsi:type="dcterms:W3CDTF">2018-11-01T18:29:00Z</dcterms:modified>
</cp:coreProperties>
</file>